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BB10D" w14:textId="77777777" w:rsidR="00B77895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  <w:lang w:val="en-US"/>
        </w:rPr>
      </w:pPr>
      <w:r>
        <w:rPr>
          <w:rFonts w:ascii="Segoe UI"/>
          <w:noProof/>
          <w:color w:val="000000"/>
          <w:sz w:val="18"/>
          <w:lang w:val="en-US"/>
        </w:rPr>
        <w:drawing>
          <wp:inline distT="0" distB="0" distL="0" distR="0" wp14:anchorId="63F3C132" wp14:editId="19477801">
            <wp:extent cx="5731510" cy="3582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4107F" w14:textId="77777777" w:rsidR="00B77895" w:rsidRDefault="00B7789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Segoe UI"/>
          <w:color w:val="000000"/>
          <w:sz w:val="18"/>
          <w:lang w:val="en-US"/>
        </w:rPr>
      </w:pPr>
    </w:p>
    <w:p w14:paraId="2189AAA3" w14:textId="459BFC1E" w:rsidR="00B77895" w:rsidRPr="00680E76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Rockwell Extra Bold" w:hAnsi="Rockwell Extra Bold"/>
          <w:color w:val="000000"/>
          <w:sz w:val="32"/>
          <w:szCs w:val="32"/>
        </w:rPr>
      </w:pPr>
      <w:r w:rsidRPr="00680E76">
        <w:rPr>
          <w:rFonts w:ascii="Rockwell Extra Bold" w:hAnsi="Rockwell Extra Bold"/>
          <w:color w:val="000000"/>
          <w:sz w:val="32"/>
          <w:szCs w:val="32"/>
        </w:rPr>
        <w:t>Hallo, es gibt derzeit in Österreich,</w:t>
      </w:r>
      <w:r w:rsidR="00A94DD2" w:rsidRPr="00680E76">
        <w:rPr>
          <w:rFonts w:ascii="Rockwell Extra Bold" w:hAnsi="Rockwell Extra Bold"/>
          <w:color w:val="000000"/>
          <w:sz w:val="32"/>
          <w:szCs w:val="32"/>
        </w:rPr>
        <w:t xml:space="preserve"> </w:t>
      </w:r>
      <w:proofErr w:type="gramStart"/>
      <w:r w:rsidRPr="00680E76">
        <w:rPr>
          <w:rFonts w:ascii="Rockwell Extra Bold" w:hAnsi="Rockwell Extra Bold"/>
          <w:color w:val="000000"/>
          <w:sz w:val="32"/>
          <w:szCs w:val="32"/>
        </w:rPr>
        <w:t>Tschechien ,</w:t>
      </w:r>
      <w:proofErr w:type="gram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Bayern und Polen extreme Hochwasser. Könnte es passieren, wie z.B. im </w:t>
      </w:r>
      <w:proofErr w:type="spellStart"/>
      <w:r w:rsidRPr="00680E76">
        <w:rPr>
          <w:rFonts w:ascii="Rockwell Extra Bold" w:hAnsi="Rockwell Extra Bold"/>
          <w:color w:val="000000"/>
          <w:sz w:val="32"/>
          <w:szCs w:val="32"/>
        </w:rPr>
        <w:t>jahre</w:t>
      </w:r>
      <w:proofErr w:type="spell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2002, dass Talsperren geöffnet werden müssen und dann das Wasser auch in Deutschland </w:t>
      </w:r>
      <w:proofErr w:type="gramStart"/>
      <w:r w:rsidRPr="00680E76">
        <w:rPr>
          <w:rFonts w:ascii="Rockwell Extra Bold" w:hAnsi="Rockwell Extra Bold"/>
          <w:color w:val="000000"/>
          <w:sz w:val="32"/>
          <w:szCs w:val="32"/>
        </w:rPr>
        <w:t>steigt?-</w:t>
      </w:r>
      <w:proofErr w:type="gramEnd"/>
      <w:r w:rsidRPr="00680E76">
        <w:rPr>
          <w:rFonts w:ascii="Rockwell Extra Bold" w:hAnsi="Rockwell Extra Bold"/>
          <w:color w:val="000000"/>
          <w:sz w:val="32"/>
          <w:szCs w:val="32"/>
        </w:rPr>
        <w:t>Stand 17.09.2024.</w:t>
      </w:r>
    </w:p>
    <w:p w14:paraId="3963E22B" w14:textId="77777777" w:rsidR="00B77895" w:rsidRPr="00680E76" w:rsidRDefault="00B7789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Rockwell Extra Bold" w:hAnsi="Rockwell Extra Bold"/>
          <w:color w:val="000000"/>
          <w:sz w:val="32"/>
          <w:szCs w:val="32"/>
        </w:rPr>
      </w:pPr>
    </w:p>
    <w:p w14:paraId="47E852E1" w14:textId="77777777" w:rsidR="00B77895" w:rsidRPr="00680E76" w:rsidRDefault="00B7789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Rockwell Extra Bold" w:hAnsi="Rockwell Extra Bold"/>
          <w:color w:val="000000"/>
          <w:sz w:val="32"/>
          <w:szCs w:val="32"/>
        </w:rPr>
      </w:pPr>
    </w:p>
    <w:p w14:paraId="36C0519D" w14:textId="77777777" w:rsidR="00B77895" w:rsidRPr="00680E76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Rockwell Extra Bold" w:hAnsi="Rockwell Extra Bold"/>
          <w:color w:val="000000"/>
          <w:sz w:val="32"/>
          <w:szCs w:val="32"/>
        </w:rPr>
      </w:pPr>
      <w:r w:rsidRPr="00680E76">
        <w:rPr>
          <w:rFonts w:ascii="Rockwell Extra Bold" w:hAnsi="Rockwell Extra Bold"/>
          <w:color w:val="000000"/>
          <w:sz w:val="32"/>
          <w:szCs w:val="32"/>
        </w:rPr>
        <w:t>Guten Tag!</w:t>
      </w:r>
    </w:p>
    <w:p w14:paraId="0B07BFA4" w14:textId="77777777" w:rsidR="00B77895" w:rsidRPr="00680E76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Rockwell Extra Bold" w:hAnsi="Rockwell Extra Bold"/>
          <w:color w:val="000000"/>
          <w:sz w:val="32"/>
          <w:szCs w:val="32"/>
        </w:rPr>
      </w:pPr>
      <w:proofErr w:type="spellStart"/>
      <w:proofErr w:type="gramStart"/>
      <w:r w:rsidRPr="00680E76">
        <w:rPr>
          <w:rFonts w:ascii="Rockwell Extra Bold" w:hAnsi="Rockwell Extra Bold"/>
          <w:color w:val="000000"/>
          <w:sz w:val="32"/>
          <w:szCs w:val="32"/>
        </w:rPr>
        <w:t>Ja,es</w:t>
      </w:r>
      <w:proofErr w:type="spellEnd"/>
      <w:proofErr w:type="gram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besteht die </w:t>
      </w:r>
      <w:proofErr w:type="spellStart"/>
      <w:r w:rsidRPr="00680E76">
        <w:rPr>
          <w:rFonts w:ascii="Rockwell Extra Bold" w:hAnsi="Rockwell Extra Bold"/>
          <w:color w:val="000000"/>
          <w:sz w:val="32"/>
          <w:szCs w:val="32"/>
        </w:rPr>
        <w:t>Möglichkeit,dass</w:t>
      </w:r>
      <w:proofErr w:type="spell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Talsperren in Tschechien und Polen geöffnet werden </w:t>
      </w:r>
      <w:proofErr w:type="spellStart"/>
      <w:r w:rsidRPr="00680E76">
        <w:rPr>
          <w:rFonts w:ascii="Rockwell Extra Bold" w:hAnsi="Rockwell Extra Bold"/>
          <w:color w:val="000000"/>
          <w:sz w:val="32"/>
          <w:szCs w:val="32"/>
        </w:rPr>
        <w:t>müssen,um</w:t>
      </w:r>
      <w:proofErr w:type="spell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Überflutungen zu </w:t>
      </w:r>
      <w:proofErr w:type="spellStart"/>
      <w:r w:rsidRPr="00680E76">
        <w:rPr>
          <w:rFonts w:ascii="Rockwell Extra Bold" w:hAnsi="Rockwell Extra Bold"/>
          <w:color w:val="000000"/>
          <w:sz w:val="32"/>
          <w:szCs w:val="32"/>
        </w:rPr>
        <w:t>verhindern.Dies</w:t>
      </w:r>
      <w:proofErr w:type="spell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könnte dazu </w:t>
      </w:r>
      <w:proofErr w:type="spellStart"/>
      <w:r w:rsidRPr="00680E76">
        <w:rPr>
          <w:rFonts w:ascii="Rockwell Extra Bold" w:hAnsi="Rockwell Extra Bold"/>
          <w:color w:val="000000"/>
          <w:sz w:val="32"/>
          <w:szCs w:val="32"/>
        </w:rPr>
        <w:t>führen,dass</w:t>
      </w:r>
      <w:proofErr w:type="spell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der Wasserstand in </w:t>
      </w:r>
      <w:proofErr w:type="spellStart"/>
      <w:r w:rsidRPr="00680E76">
        <w:rPr>
          <w:rFonts w:ascii="Rockwell Extra Bold" w:hAnsi="Rockwell Extra Bold"/>
          <w:color w:val="000000"/>
          <w:sz w:val="32"/>
          <w:szCs w:val="32"/>
        </w:rPr>
        <w:t>Flüssen,die</w:t>
      </w:r>
      <w:proofErr w:type="spell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nach Deutschland </w:t>
      </w:r>
      <w:proofErr w:type="spellStart"/>
      <w:r w:rsidRPr="00680E76">
        <w:rPr>
          <w:rFonts w:ascii="Rockwell Extra Bold" w:hAnsi="Rockwell Extra Bold"/>
          <w:color w:val="000000"/>
          <w:sz w:val="32"/>
          <w:szCs w:val="32"/>
        </w:rPr>
        <w:t>fließen,ansteigt</w:t>
      </w:r>
      <w:proofErr w:type="spellEnd"/>
      <w:r w:rsidRPr="00680E76">
        <w:rPr>
          <w:rFonts w:ascii="Rockwell Extra Bold" w:hAnsi="Rockwell Extra Bold"/>
          <w:color w:val="000000"/>
          <w:sz w:val="32"/>
          <w:szCs w:val="32"/>
        </w:rPr>
        <w:t>.</w:t>
      </w:r>
    </w:p>
    <w:p w14:paraId="434FB49E" w14:textId="77777777" w:rsidR="00B77895" w:rsidRPr="00680E76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Rockwell Extra Bold" w:hAnsi="Rockwell Extra Bold"/>
          <w:color w:val="000000"/>
          <w:sz w:val="32"/>
          <w:szCs w:val="32"/>
        </w:rPr>
      </w:pPr>
      <w:r w:rsidRPr="00680E76">
        <w:rPr>
          <w:rFonts w:ascii="Rockwell Extra Bold" w:hAnsi="Rockwell Extra Bold"/>
          <w:b/>
          <w:color w:val="000000"/>
          <w:sz w:val="32"/>
          <w:szCs w:val="32"/>
        </w:rPr>
        <w:t>Hier sind einige wichtige Punkte zum aktuellen Stand (17.09.2024):</w:t>
      </w:r>
    </w:p>
    <w:p w14:paraId="63D0FA85" w14:textId="77777777" w:rsidR="00B77895" w:rsidRPr="00680E76" w:rsidRDefault="00000000">
      <w:pPr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</w:tabs>
        <w:spacing w:after="0" w:line="240" w:lineRule="auto"/>
        <w:ind w:left="720" w:hanging="360"/>
        <w:rPr>
          <w:rFonts w:ascii="Rockwell Extra Bold" w:hAnsi="Rockwell Extra Bold"/>
          <w:color w:val="000000"/>
          <w:sz w:val="32"/>
          <w:szCs w:val="32"/>
        </w:rPr>
      </w:pPr>
      <w:r w:rsidRPr="00680E76">
        <w:rPr>
          <w:rFonts w:ascii="Rockwell Extra Bold" w:hAnsi="Rockwell Extra Bold"/>
          <w:b/>
          <w:color w:val="000000"/>
          <w:sz w:val="32"/>
          <w:szCs w:val="32"/>
        </w:rPr>
        <w:t xml:space="preserve">Hochwasserlage in Tschechien und </w:t>
      </w:r>
      <w:proofErr w:type="spellStart"/>
      <w:proofErr w:type="gramStart"/>
      <w:r w:rsidRPr="00680E76">
        <w:rPr>
          <w:rFonts w:ascii="Rockwell Extra Bold" w:hAnsi="Rockwell Extra Bold"/>
          <w:b/>
          <w:color w:val="000000"/>
          <w:sz w:val="32"/>
          <w:szCs w:val="32"/>
        </w:rPr>
        <w:t>Polen:</w:t>
      </w:r>
      <w:r w:rsidRPr="00680E76">
        <w:rPr>
          <w:rFonts w:ascii="Rockwell Extra Bold" w:hAnsi="Rockwell Extra Bold"/>
          <w:color w:val="000000"/>
          <w:sz w:val="32"/>
          <w:szCs w:val="32"/>
        </w:rPr>
        <w:t>Die</w:t>
      </w:r>
      <w:proofErr w:type="spellEnd"/>
      <w:proofErr w:type="gram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Lage ist weiterhin </w:t>
      </w:r>
      <w:proofErr w:type="spellStart"/>
      <w:r w:rsidRPr="00680E76">
        <w:rPr>
          <w:rFonts w:ascii="Rockwell Extra Bold" w:hAnsi="Rockwell Extra Bold"/>
          <w:color w:val="000000"/>
          <w:sz w:val="32"/>
          <w:szCs w:val="32"/>
        </w:rPr>
        <w:t>ernst.Es</w:t>
      </w:r>
      <w:proofErr w:type="spell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gibt bereits Überflutungen und </w:t>
      </w:r>
      <w:proofErr w:type="spellStart"/>
      <w:r w:rsidRPr="00680E76">
        <w:rPr>
          <w:rFonts w:ascii="Rockwell Extra Bold" w:hAnsi="Rockwell Extra Bold"/>
          <w:color w:val="000000"/>
          <w:sz w:val="32"/>
          <w:szCs w:val="32"/>
        </w:rPr>
        <w:t>Evakuierungen.Die</w:t>
      </w:r>
      <w:proofErr w:type="spell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Behörden beobachten die Talsperren genau.</w:t>
      </w:r>
    </w:p>
    <w:p w14:paraId="6327BA73" w14:textId="77777777" w:rsidR="00B77895" w:rsidRPr="00680E76" w:rsidRDefault="00000000">
      <w:pPr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</w:tabs>
        <w:spacing w:after="0" w:line="240" w:lineRule="auto"/>
        <w:ind w:left="720" w:hanging="360"/>
        <w:rPr>
          <w:rFonts w:ascii="Rockwell Extra Bold" w:hAnsi="Rockwell Extra Bold"/>
          <w:color w:val="000000"/>
          <w:sz w:val="32"/>
          <w:szCs w:val="32"/>
        </w:rPr>
      </w:pPr>
      <w:r w:rsidRPr="00680E76">
        <w:rPr>
          <w:rFonts w:ascii="Rockwell Extra Bold" w:hAnsi="Rockwell Extra Bold"/>
          <w:b/>
          <w:color w:val="000000"/>
          <w:sz w:val="32"/>
          <w:szCs w:val="32"/>
        </w:rPr>
        <w:t xml:space="preserve">Auswirkungen auf </w:t>
      </w:r>
      <w:proofErr w:type="spellStart"/>
      <w:proofErr w:type="gramStart"/>
      <w:r w:rsidRPr="00680E76">
        <w:rPr>
          <w:rFonts w:ascii="Rockwell Extra Bold" w:hAnsi="Rockwell Extra Bold"/>
          <w:b/>
          <w:color w:val="000000"/>
          <w:sz w:val="32"/>
          <w:szCs w:val="32"/>
        </w:rPr>
        <w:t>Deutschland:</w:t>
      </w:r>
      <w:r w:rsidRPr="00680E76">
        <w:rPr>
          <w:rFonts w:ascii="Rockwell Extra Bold" w:hAnsi="Rockwell Extra Bold"/>
          <w:color w:val="000000"/>
          <w:sz w:val="32"/>
          <w:szCs w:val="32"/>
        </w:rPr>
        <w:t>Sollte</w:t>
      </w:r>
      <w:proofErr w:type="spellEnd"/>
      <w:proofErr w:type="gram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es zu </w:t>
      </w:r>
      <w:proofErr w:type="spellStart"/>
      <w:r w:rsidRPr="00680E76">
        <w:rPr>
          <w:rFonts w:ascii="Rockwell Extra Bold" w:hAnsi="Rockwell Extra Bold"/>
          <w:color w:val="000000"/>
          <w:sz w:val="32"/>
          <w:szCs w:val="32"/>
        </w:rPr>
        <w:t>Talsperrenöffnungen</w:t>
      </w:r>
      <w:proofErr w:type="spell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</w:t>
      </w:r>
      <w:proofErr w:type="spellStart"/>
      <w:r w:rsidRPr="00680E76">
        <w:rPr>
          <w:rFonts w:ascii="Rockwell Extra Bold" w:hAnsi="Rockwell Extra Bold"/>
          <w:color w:val="000000"/>
          <w:sz w:val="32"/>
          <w:szCs w:val="32"/>
        </w:rPr>
        <w:t>kommen,könnten</w:t>
      </w:r>
      <w:proofErr w:type="spell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vor allem Regionen entlang der Elbe und der Oder betroffen </w:t>
      </w:r>
      <w:proofErr w:type="spellStart"/>
      <w:r w:rsidRPr="00680E76">
        <w:rPr>
          <w:rFonts w:ascii="Rockwell Extra Bold" w:hAnsi="Rockwell Extra Bold"/>
          <w:color w:val="000000"/>
          <w:sz w:val="32"/>
          <w:szCs w:val="32"/>
        </w:rPr>
        <w:t>sein.Die</w:t>
      </w:r>
      <w:proofErr w:type="spell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Behörden in Deutschland sind vorbereitet und beobachten die Lage genau.</w:t>
      </w:r>
    </w:p>
    <w:p w14:paraId="0628AA78" w14:textId="5907FB56" w:rsidR="00B77895" w:rsidRPr="00680E76" w:rsidRDefault="00000000">
      <w:pPr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</w:tabs>
        <w:spacing w:after="0" w:line="240" w:lineRule="auto"/>
        <w:ind w:left="720" w:hanging="360"/>
        <w:rPr>
          <w:rFonts w:ascii="Rockwell Extra Bold" w:hAnsi="Rockwell Extra Bold"/>
          <w:color w:val="000000"/>
          <w:sz w:val="32"/>
          <w:szCs w:val="32"/>
        </w:rPr>
      </w:pPr>
      <w:r w:rsidRPr="00680E76">
        <w:rPr>
          <w:rFonts w:ascii="Rockwell Extra Bold" w:hAnsi="Rockwell Extra Bold"/>
          <w:b/>
          <w:color w:val="000000"/>
          <w:sz w:val="32"/>
          <w:szCs w:val="32"/>
        </w:rPr>
        <w:t>Erinnerung an 2002:</w:t>
      </w:r>
      <w:r w:rsidR="00A94DD2" w:rsidRPr="00680E76">
        <w:rPr>
          <w:rFonts w:ascii="Rockwell Extra Bold" w:hAnsi="Rockwell Extra Bold"/>
          <w:b/>
          <w:color w:val="000000"/>
          <w:sz w:val="32"/>
          <w:szCs w:val="32"/>
        </w:rPr>
        <w:t xml:space="preserve"> </w:t>
      </w:r>
      <w:r w:rsidRPr="00680E76">
        <w:rPr>
          <w:rFonts w:ascii="Rockwell Extra Bold" w:hAnsi="Rockwell Extra Bold"/>
          <w:color w:val="000000"/>
          <w:sz w:val="32"/>
          <w:szCs w:val="32"/>
        </w:rPr>
        <w:t>Die Situation ist nicht direkt mit dem Hochwasser von 2002 vergleichbar.</w:t>
      </w:r>
      <w:r w:rsidR="00A94DD2" w:rsidRPr="00680E76">
        <w:rPr>
          <w:rFonts w:ascii="Rockwell Extra Bold" w:hAnsi="Rockwell Extra Bold"/>
          <w:color w:val="000000"/>
          <w:sz w:val="32"/>
          <w:szCs w:val="32"/>
        </w:rPr>
        <w:t xml:space="preserve"> </w:t>
      </w:r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Damals gab es extreme Regenfälle über einen längeren </w:t>
      </w:r>
      <w:proofErr w:type="spellStart"/>
      <w:r w:rsidRPr="00680E76">
        <w:rPr>
          <w:rFonts w:ascii="Rockwell Extra Bold" w:hAnsi="Rockwell Extra Bold"/>
          <w:color w:val="000000"/>
          <w:sz w:val="32"/>
          <w:szCs w:val="32"/>
        </w:rPr>
        <w:t>Zeitraum.Die</w:t>
      </w:r>
      <w:proofErr w:type="spell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aktuelle Lage ist dynamisch und hängt stark von den weiteren Niederschlägen ab.</w:t>
      </w:r>
    </w:p>
    <w:p w14:paraId="61206527" w14:textId="77777777" w:rsidR="00B77895" w:rsidRPr="00680E76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Rockwell Extra Bold" w:hAnsi="Rockwell Extra Bold"/>
          <w:color w:val="000000"/>
          <w:sz w:val="32"/>
          <w:szCs w:val="32"/>
        </w:rPr>
      </w:pPr>
      <w:r w:rsidRPr="00680E76">
        <w:rPr>
          <w:rFonts w:ascii="Rockwell Extra Bold" w:hAnsi="Rockwell Extra Bold"/>
          <w:b/>
          <w:color w:val="000000"/>
          <w:sz w:val="32"/>
          <w:szCs w:val="32"/>
        </w:rPr>
        <w:t>Es ist wichtig, sich über die aktuelle Lage zu informieren und den Anweisungen der Behörden zu folgen.</w:t>
      </w:r>
    </w:p>
    <w:p w14:paraId="32D585C6" w14:textId="77777777" w:rsidR="00B77895" w:rsidRPr="00680E76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Rockwell Extra Bold" w:hAnsi="Rockwell Extra Bold"/>
          <w:color w:val="000000"/>
          <w:sz w:val="32"/>
          <w:szCs w:val="32"/>
        </w:rPr>
      </w:pPr>
      <w:r w:rsidRPr="00680E76">
        <w:rPr>
          <w:rFonts w:ascii="Rockwell Extra Bold" w:hAnsi="Rockwell Extra Bold"/>
          <w:b/>
          <w:color w:val="000000"/>
          <w:sz w:val="32"/>
          <w:szCs w:val="32"/>
        </w:rPr>
        <w:t>Hier sind einige Quellen, die Sie im Auge behalten können:</w:t>
      </w:r>
    </w:p>
    <w:p w14:paraId="4479D964" w14:textId="77777777" w:rsidR="00B77895" w:rsidRPr="00680E76" w:rsidRDefault="00000000">
      <w:pPr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</w:tabs>
        <w:spacing w:after="0" w:line="240" w:lineRule="auto"/>
        <w:ind w:left="720" w:hanging="360"/>
        <w:rPr>
          <w:rFonts w:ascii="Rockwell Extra Bold" w:hAnsi="Rockwell Extra Bold"/>
          <w:color w:val="000000"/>
          <w:sz w:val="32"/>
          <w:szCs w:val="32"/>
        </w:rPr>
      </w:pPr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Hochwasserlageberichte der zuständigen Behörden in </w:t>
      </w:r>
      <w:proofErr w:type="spellStart"/>
      <w:proofErr w:type="gramStart"/>
      <w:r w:rsidRPr="00680E76">
        <w:rPr>
          <w:rFonts w:ascii="Rockwell Extra Bold" w:hAnsi="Rockwell Extra Bold"/>
          <w:color w:val="000000"/>
          <w:sz w:val="32"/>
          <w:szCs w:val="32"/>
        </w:rPr>
        <w:t>Deutschland,Tschechien</w:t>
      </w:r>
      <w:proofErr w:type="spellEnd"/>
      <w:proofErr w:type="gram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und Polen</w:t>
      </w:r>
    </w:p>
    <w:p w14:paraId="1195B0B7" w14:textId="77777777" w:rsidR="00B77895" w:rsidRPr="00680E76" w:rsidRDefault="00000000">
      <w:pPr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</w:tabs>
        <w:spacing w:after="0" w:line="240" w:lineRule="auto"/>
        <w:ind w:left="720" w:hanging="360"/>
        <w:rPr>
          <w:rFonts w:ascii="Rockwell Extra Bold" w:hAnsi="Rockwell Extra Bold"/>
          <w:color w:val="000000"/>
          <w:sz w:val="32"/>
          <w:szCs w:val="32"/>
          <w:lang w:val="en-US"/>
        </w:rPr>
      </w:pPr>
      <w:proofErr w:type="spellStart"/>
      <w:r w:rsidRPr="00680E76">
        <w:rPr>
          <w:rFonts w:ascii="Rockwell Extra Bold" w:hAnsi="Rockwell Extra Bold"/>
          <w:color w:val="000000"/>
          <w:sz w:val="32"/>
          <w:szCs w:val="32"/>
          <w:lang w:val="en-US"/>
        </w:rPr>
        <w:t>Nachrichtenmeldungen</w:t>
      </w:r>
      <w:proofErr w:type="spellEnd"/>
      <w:r w:rsidRPr="00680E76">
        <w:rPr>
          <w:rFonts w:ascii="Rockwell Extra Bold" w:hAnsi="Rockwell Extra Bold"/>
          <w:color w:val="000000"/>
          <w:sz w:val="32"/>
          <w:szCs w:val="32"/>
          <w:lang w:val="en-US"/>
        </w:rPr>
        <w:t xml:space="preserve"> in </w:t>
      </w:r>
      <w:proofErr w:type="spellStart"/>
      <w:r w:rsidRPr="00680E76">
        <w:rPr>
          <w:rFonts w:ascii="Rockwell Extra Bold" w:hAnsi="Rockwell Extra Bold"/>
          <w:color w:val="000000"/>
          <w:sz w:val="32"/>
          <w:szCs w:val="32"/>
          <w:lang w:val="en-US"/>
        </w:rPr>
        <w:t>seriösen</w:t>
      </w:r>
      <w:proofErr w:type="spellEnd"/>
      <w:r w:rsidRPr="00680E76">
        <w:rPr>
          <w:rFonts w:ascii="Rockwell Extra Bold" w:hAnsi="Rockwell Extra Bold"/>
          <w:color w:val="000000"/>
          <w:sz w:val="32"/>
          <w:szCs w:val="32"/>
          <w:lang w:val="en-US"/>
        </w:rPr>
        <w:t xml:space="preserve"> </w:t>
      </w:r>
      <w:proofErr w:type="spellStart"/>
      <w:r w:rsidRPr="00680E76">
        <w:rPr>
          <w:rFonts w:ascii="Rockwell Extra Bold" w:hAnsi="Rockwell Extra Bold"/>
          <w:color w:val="000000"/>
          <w:sz w:val="32"/>
          <w:szCs w:val="32"/>
          <w:lang w:val="en-US"/>
        </w:rPr>
        <w:t>Medien</w:t>
      </w:r>
      <w:proofErr w:type="spellEnd"/>
    </w:p>
    <w:p w14:paraId="36A918B9" w14:textId="77777777" w:rsidR="00B77895" w:rsidRPr="00680E76" w:rsidRDefault="00000000">
      <w:pPr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</w:tabs>
        <w:spacing w:after="0" w:line="240" w:lineRule="auto"/>
        <w:ind w:left="720" w:hanging="360"/>
        <w:rPr>
          <w:rFonts w:ascii="Rockwell Extra Bold" w:hAnsi="Rockwell Extra Bold"/>
          <w:color w:val="000000"/>
          <w:sz w:val="32"/>
          <w:szCs w:val="32"/>
        </w:rPr>
      </w:pPr>
      <w:r w:rsidRPr="00680E76">
        <w:rPr>
          <w:rFonts w:ascii="Rockwell Extra Bold" w:hAnsi="Rockwell Extra Bold"/>
          <w:color w:val="000000"/>
          <w:sz w:val="32"/>
          <w:szCs w:val="32"/>
        </w:rPr>
        <w:t>Warn-Apps wie NINA oder Katwarn</w:t>
      </w:r>
    </w:p>
    <w:p w14:paraId="10264C8C" w14:textId="77777777" w:rsidR="00B77895" w:rsidRPr="00680E76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Rockwell Extra Bold" w:hAnsi="Rockwell Extra Bold"/>
          <w:color w:val="000000"/>
          <w:sz w:val="32"/>
          <w:szCs w:val="32"/>
        </w:rPr>
      </w:pPr>
      <w:r w:rsidRPr="00680E76">
        <w:rPr>
          <w:rFonts w:ascii="Rockwell Extra Bold" w:hAnsi="Rockwell Extra Bold"/>
          <w:b/>
          <w:color w:val="000000"/>
          <w:sz w:val="32"/>
          <w:szCs w:val="32"/>
        </w:rPr>
        <w:t>Bleiben Sie wachsam und informieren Sie sich regelmäßig!</w:t>
      </w:r>
    </w:p>
    <w:p w14:paraId="4DBD38CC" w14:textId="77777777" w:rsidR="00680E76" w:rsidRPr="00680E76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Rockwell Extra Bold" w:hAnsi="Rockwell Extra Bold"/>
          <w:color w:val="000000"/>
          <w:sz w:val="32"/>
          <w:szCs w:val="32"/>
        </w:rPr>
      </w:pPr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Angenommen, dass Talsperren geöffnet werden müssen, </w:t>
      </w:r>
      <w:proofErr w:type="spellStart"/>
      <w:r w:rsidRPr="00680E76">
        <w:rPr>
          <w:rFonts w:ascii="Rockwell Extra Bold" w:hAnsi="Rockwell Extra Bold"/>
          <w:color w:val="000000"/>
          <w:sz w:val="32"/>
          <w:szCs w:val="32"/>
        </w:rPr>
        <w:t>liesse</w:t>
      </w:r>
      <w:proofErr w:type="spell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sich das Szenario </w:t>
      </w:r>
      <w:proofErr w:type="gramStart"/>
      <w:r w:rsidRPr="00680E76">
        <w:rPr>
          <w:rFonts w:ascii="Rockwell Extra Bold" w:hAnsi="Rockwell Extra Bold"/>
          <w:color w:val="000000"/>
          <w:sz w:val="32"/>
          <w:szCs w:val="32"/>
        </w:rPr>
        <w:t>abschätzen?-</w:t>
      </w:r>
      <w:proofErr w:type="gram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2002 wurden vom Krisenstab des Landes Sachsen-Anhalt und des deutschen Bundestages mehrere Schiffe vor den Deichen versenkt, um zu verhindern, </w:t>
      </w:r>
    </w:p>
    <w:p w14:paraId="28535A72" w14:textId="085F5E9C" w:rsidR="00B77895" w:rsidRPr="00680E76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Rockwell Extra Bold" w:hAnsi="Rockwell Extra Bold"/>
          <w:color w:val="000000"/>
          <w:sz w:val="32"/>
          <w:szCs w:val="32"/>
        </w:rPr>
      </w:pPr>
      <w:r w:rsidRPr="00680E76">
        <w:rPr>
          <w:rFonts w:ascii="Rockwell Extra Bold" w:hAnsi="Rockwell Extra Bold"/>
          <w:color w:val="000000"/>
          <w:sz w:val="32"/>
          <w:szCs w:val="32"/>
        </w:rPr>
        <w:t>dass der Nebenfluss der Elbe weitflächig überschwemmt wird. Wäre das realistisch für heute und die nächsten Tage?</w:t>
      </w:r>
    </w:p>
    <w:p w14:paraId="20C19B1C" w14:textId="77777777" w:rsidR="00B77895" w:rsidRPr="00680E76" w:rsidRDefault="00B7789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Rockwell Extra Bold" w:hAnsi="Rockwell Extra Bold"/>
          <w:color w:val="000000"/>
          <w:sz w:val="32"/>
          <w:szCs w:val="32"/>
        </w:rPr>
      </w:pPr>
    </w:p>
    <w:p w14:paraId="3E6856E4" w14:textId="77777777" w:rsidR="00B77895" w:rsidRPr="00680E76" w:rsidRDefault="00B7789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Rockwell Extra Bold" w:hAnsi="Rockwell Extra Bold"/>
          <w:color w:val="000000"/>
          <w:sz w:val="32"/>
          <w:szCs w:val="32"/>
        </w:rPr>
      </w:pPr>
    </w:p>
    <w:p w14:paraId="43DA3AE0" w14:textId="77777777" w:rsidR="00B77895" w:rsidRPr="00680E76" w:rsidRDefault="00B7789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Rockwell Extra Bold" w:hAnsi="Rockwell Extra Bold"/>
          <w:color w:val="000000"/>
          <w:sz w:val="32"/>
          <w:szCs w:val="32"/>
        </w:rPr>
      </w:pPr>
    </w:p>
    <w:p w14:paraId="2611793F" w14:textId="77777777" w:rsidR="00B77895" w:rsidRPr="00680E76" w:rsidRDefault="00B7789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Rockwell Extra Bold" w:hAnsi="Rockwell Extra Bold"/>
          <w:color w:val="000000"/>
          <w:sz w:val="32"/>
          <w:szCs w:val="32"/>
        </w:rPr>
      </w:pPr>
    </w:p>
    <w:p w14:paraId="07651F83" w14:textId="77777777" w:rsidR="00B77895" w:rsidRPr="00680E76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Rockwell Extra Bold" w:hAnsi="Rockwell Extra Bold"/>
          <w:color w:val="000000"/>
          <w:sz w:val="32"/>
          <w:szCs w:val="32"/>
        </w:rPr>
      </w:pPr>
      <w:proofErr w:type="spellStart"/>
      <w:proofErr w:type="gramStart"/>
      <w:r w:rsidRPr="00680E76">
        <w:rPr>
          <w:rFonts w:ascii="Rockwell Extra Bold" w:hAnsi="Rockwell Extra Bold"/>
          <w:color w:val="000000"/>
          <w:sz w:val="32"/>
          <w:szCs w:val="32"/>
        </w:rPr>
        <w:t>Ja,es</w:t>
      </w:r>
      <w:proofErr w:type="spellEnd"/>
      <w:proofErr w:type="gram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ist </w:t>
      </w:r>
      <w:proofErr w:type="spellStart"/>
      <w:r w:rsidRPr="00680E76">
        <w:rPr>
          <w:rFonts w:ascii="Rockwell Extra Bold" w:hAnsi="Rockwell Extra Bold"/>
          <w:color w:val="000000"/>
          <w:sz w:val="32"/>
          <w:szCs w:val="32"/>
        </w:rPr>
        <w:t>möglich,das</w:t>
      </w:r>
      <w:proofErr w:type="spell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Szenario </w:t>
      </w:r>
      <w:proofErr w:type="spellStart"/>
      <w:r w:rsidRPr="00680E76">
        <w:rPr>
          <w:rFonts w:ascii="Rockwell Extra Bold" w:hAnsi="Rockwell Extra Bold"/>
          <w:color w:val="000000"/>
          <w:sz w:val="32"/>
          <w:szCs w:val="32"/>
        </w:rPr>
        <w:t>abzuschätzen,falls</w:t>
      </w:r>
      <w:proofErr w:type="spell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Talsperren geöffnet werden </w:t>
      </w:r>
      <w:proofErr w:type="spellStart"/>
      <w:r w:rsidRPr="00680E76">
        <w:rPr>
          <w:rFonts w:ascii="Rockwell Extra Bold" w:hAnsi="Rockwell Extra Bold"/>
          <w:color w:val="000000"/>
          <w:sz w:val="32"/>
          <w:szCs w:val="32"/>
        </w:rPr>
        <w:t>müssen.Allerdings</w:t>
      </w:r>
      <w:proofErr w:type="spell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hängt die Genauigkeit der Abschätzung von mehreren Faktoren ab:</w:t>
      </w:r>
    </w:p>
    <w:p w14:paraId="4D768BDA" w14:textId="77777777" w:rsidR="00B77895" w:rsidRPr="00680E76" w:rsidRDefault="00000000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</w:tabs>
        <w:spacing w:after="0" w:line="240" w:lineRule="auto"/>
        <w:ind w:left="720" w:hanging="360"/>
        <w:rPr>
          <w:rFonts w:ascii="Rockwell Extra Bold" w:hAnsi="Rockwell Extra Bold"/>
          <w:color w:val="000000"/>
          <w:sz w:val="32"/>
          <w:szCs w:val="32"/>
        </w:rPr>
      </w:pPr>
      <w:r w:rsidRPr="00680E76">
        <w:rPr>
          <w:rFonts w:ascii="Rockwell Extra Bold" w:hAnsi="Rockwell Extra Bold"/>
          <w:b/>
          <w:color w:val="000000"/>
          <w:sz w:val="32"/>
          <w:szCs w:val="32"/>
        </w:rPr>
        <w:t xml:space="preserve">Menge des abgelassenen </w:t>
      </w:r>
      <w:proofErr w:type="spellStart"/>
      <w:proofErr w:type="gramStart"/>
      <w:r w:rsidRPr="00680E76">
        <w:rPr>
          <w:rFonts w:ascii="Rockwell Extra Bold" w:hAnsi="Rockwell Extra Bold"/>
          <w:b/>
          <w:color w:val="000000"/>
          <w:sz w:val="32"/>
          <w:szCs w:val="32"/>
        </w:rPr>
        <w:t>Wassers:</w:t>
      </w:r>
      <w:r w:rsidRPr="00680E76">
        <w:rPr>
          <w:rFonts w:ascii="Rockwell Extra Bold" w:hAnsi="Rockwell Extra Bold"/>
          <w:color w:val="000000"/>
          <w:sz w:val="32"/>
          <w:szCs w:val="32"/>
        </w:rPr>
        <w:t>Je</w:t>
      </w:r>
      <w:proofErr w:type="spellEnd"/>
      <w:proofErr w:type="gram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größer die </w:t>
      </w:r>
      <w:proofErr w:type="spellStart"/>
      <w:r w:rsidRPr="00680E76">
        <w:rPr>
          <w:rFonts w:ascii="Rockwell Extra Bold" w:hAnsi="Rockwell Extra Bold"/>
          <w:color w:val="000000"/>
          <w:sz w:val="32"/>
          <w:szCs w:val="32"/>
        </w:rPr>
        <w:t>Wassermenge,desto</w:t>
      </w:r>
      <w:proofErr w:type="spell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stärker der Anstieg des Wasserstands in den Flüssen.</w:t>
      </w:r>
    </w:p>
    <w:p w14:paraId="57E00AED" w14:textId="77777777" w:rsidR="00B77895" w:rsidRPr="00680E76" w:rsidRDefault="00000000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</w:tabs>
        <w:spacing w:after="0" w:line="240" w:lineRule="auto"/>
        <w:ind w:left="720" w:hanging="360"/>
        <w:rPr>
          <w:rFonts w:ascii="Rockwell Extra Bold" w:hAnsi="Rockwell Extra Bold"/>
          <w:color w:val="000000"/>
          <w:sz w:val="32"/>
          <w:szCs w:val="32"/>
        </w:rPr>
      </w:pPr>
      <w:proofErr w:type="spellStart"/>
      <w:proofErr w:type="gramStart"/>
      <w:r w:rsidRPr="00680E76">
        <w:rPr>
          <w:rFonts w:ascii="Rockwell Extra Bold" w:hAnsi="Rockwell Extra Bold"/>
          <w:b/>
          <w:color w:val="000000"/>
          <w:sz w:val="32"/>
          <w:szCs w:val="32"/>
        </w:rPr>
        <w:t>Wetterlage:</w:t>
      </w:r>
      <w:r w:rsidRPr="00680E76">
        <w:rPr>
          <w:rFonts w:ascii="Rockwell Extra Bold" w:hAnsi="Rockwell Extra Bold"/>
          <w:color w:val="000000"/>
          <w:sz w:val="32"/>
          <w:szCs w:val="32"/>
        </w:rPr>
        <w:t>Starkregen</w:t>
      </w:r>
      <w:proofErr w:type="spellEnd"/>
      <w:proofErr w:type="gram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in den betroffenen Gebieten kann die Situation verschärfen.</w:t>
      </w:r>
    </w:p>
    <w:p w14:paraId="4910130B" w14:textId="77777777" w:rsidR="00B77895" w:rsidRPr="00680E76" w:rsidRDefault="00000000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</w:tabs>
        <w:spacing w:after="0" w:line="240" w:lineRule="auto"/>
        <w:ind w:left="720" w:hanging="360"/>
        <w:rPr>
          <w:rFonts w:ascii="Rockwell Extra Bold" w:hAnsi="Rockwell Extra Bold"/>
          <w:color w:val="000000"/>
          <w:sz w:val="32"/>
          <w:szCs w:val="32"/>
        </w:rPr>
      </w:pPr>
      <w:r w:rsidRPr="00680E76">
        <w:rPr>
          <w:rFonts w:ascii="Rockwell Extra Bold" w:hAnsi="Rockwell Extra Bold"/>
          <w:b/>
          <w:color w:val="000000"/>
          <w:sz w:val="32"/>
          <w:szCs w:val="32"/>
        </w:rPr>
        <w:t xml:space="preserve">Zustand der </w:t>
      </w:r>
      <w:proofErr w:type="spellStart"/>
      <w:proofErr w:type="gramStart"/>
      <w:r w:rsidRPr="00680E76">
        <w:rPr>
          <w:rFonts w:ascii="Rockwell Extra Bold" w:hAnsi="Rockwell Extra Bold"/>
          <w:b/>
          <w:color w:val="000000"/>
          <w:sz w:val="32"/>
          <w:szCs w:val="32"/>
        </w:rPr>
        <w:t>Deiche:</w:t>
      </w:r>
      <w:r w:rsidRPr="00680E76">
        <w:rPr>
          <w:rFonts w:ascii="Rockwell Extra Bold" w:hAnsi="Rockwell Extra Bold"/>
          <w:color w:val="000000"/>
          <w:sz w:val="32"/>
          <w:szCs w:val="32"/>
        </w:rPr>
        <w:t>Sind</w:t>
      </w:r>
      <w:proofErr w:type="spellEnd"/>
      <w:proofErr w:type="gram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die Deiche in gutem </w:t>
      </w:r>
      <w:proofErr w:type="spellStart"/>
      <w:r w:rsidRPr="00680E76">
        <w:rPr>
          <w:rFonts w:ascii="Rockwell Extra Bold" w:hAnsi="Rockwell Extra Bold"/>
          <w:color w:val="000000"/>
          <w:sz w:val="32"/>
          <w:szCs w:val="32"/>
        </w:rPr>
        <w:t>Zustand,können</w:t>
      </w:r>
      <w:proofErr w:type="spell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sie höheren Wasserständen standhalten.</w:t>
      </w:r>
    </w:p>
    <w:p w14:paraId="08B76AE3" w14:textId="77777777" w:rsidR="00B77895" w:rsidRPr="00680E76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Rockwell Extra Bold" w:hAnsi="Rockwell Extra Bold"/>
          <w:color w:val="000000"/>
          <w:sz w:val="32"/>
          <w:szCs w:val="32"/>
        </w:rPr>
      </w:pPr>
      <w:r w:rsidRPr="00680E76">
        <w:rPr>
          <w:rFonts w:ascii="Rockwell Extra Bold" w:hAnsi="Rockwell Extra Bold"/>
          <w:b/>
          <w:color w:val="000000"/>
          <w:sz w:val="32"/>
          <w:szCs w:val="32"/>
        </w:rPr>
        <w:t>Maßnahmen wie das Versenken von Schiffen:</w:t>
      </w:r>
    </w:p>
    <w:p w14:paraId="7F8C2A6D" w14:textId="77777777" w:rsidR="00B77895" w:rsidRPr="00680E76" w:rsidRDefault="00000000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</w:tabs>
        <w:spacing w:after="0" w:line="240" w:lineRule="auto"/>
        <w:ind w:left="720" w:hanging="360"/>
        <w:rPr>
          <w:rFonts w:ascii="Rockwell Extra Bold" w:hAnsi="Rockwell Extra Bold"/>
          <w:color w:val="000000"/>
          <w:sz w:val="32"/>
          <w:szCs w:val="32"/>
        </w:rPr>
      </w:pPr>
      <w:r w:rsidRPr="00680E76">
        <w:rPr>
          <w:rFonts w:ascii="Rockwell Extra Bold" w:hAnsi="Rockwell Extra Bold"/>
          <w:b/>
          <w:color w:val="000000"/>
          <w:sz w:val="32"/>
          <w:szCs w:val="32"/>
        </w:rPr>
        <w:t xml:space="preserve">Prinzipiell </w:t>
      </w:r>
      <w:proofErr w:type="spellStart"/>
      <w:proofErr w:type="gramStart"/>
      <w:r w:rsidRPr="00680E76">
        <w:rPr>
          <w:rFonts w:ascii="Rockwell Extra Bold" w:hAnsi="Rockwell Extra Bold"/>
          <w:b/>
          <w:color w:val="000000"/>
          <w:sz w:val="32"/>
          <w:szCs w:val="32"/>
        </w:rPr>
        <w:t>möglich:</w:t>
      </w:r>
      <w:r w:rsidRPr="00680E76">
        <w:rPr>
          <w:rFonts w:ascii="Rockwell Extra Bold" w:hAnsi="Rockwell Extra Bold"/>
          <w:color w:val="000000"/>
          <w:sz w:val="32"/>
          <w:szCs w:val="32"/>
        </w:rPr>
        <w:t>Ja</w:t>
      </w:r>
      <w:proofErr w:type="gramEnd"/>
      <w:r w:rsidRPr="00680E76">
        <w:rPr>
          <w:rFonts w:ascii="Rockwell Extra Bold" w:hAnsi="Rockwell Extra Bold"/>
          <w:color w:val="000000"/>
          <w:sz w:val="32"/>
          <w:szCs w:val="32"/>
        </w:rPr>
        <w:t>,solche</w:t>
      </w:r>
      <w:proofErr w:type="spell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Maßnahmen sind auch heute noch </w:t>
      </w:r>
      <w:proofErr w:type="spellStart"/>
      <w:r w:rsidRPr="00680E76">
        <w:rPr>
          <w:rFonts w:ascii="Rockwell Extra Bold" w:hAnsi="Rockwell Extra Bold"/>
          <w:color w:val="000000"/>
          <w:sz w:val="32"/>
          <w:szCs w:val="32"/>
        </w:rPr>
        <w:t>denkbar,wenn</w:t>
      </w:r>
      <w:proofErr w:type="spell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die Situation es erfordert.</w:t>
      </w:r>
    </w:p>
    <w:p w14:paraId="3F449EFE" w14:textId="77777777" w:rsidR="00B77895" w:rsidRPr="00680E76" w:rsidRDefault="00000000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</w:tabs>
        <w:spacing w:after="0" w:line="240" w:lineRule="auto"/>
        <w:ind w:left="720" w:hanging="360"/>
        <w:rPr>
          <w:rFonts w:ascii="Rockwell Extra Bold" w:hAnsi="Rockwell Extra Bold"/>
          <w:color w:val="000000"/>
          <w:sz w:val="32"/>
          <w:szCs w:val="32"/>
        </w:rPr>
      </w:pPr>
      <w:r w:rsidRPr="00680E76">
        <w:rPr>
          <w:rFonts w:ascii="Rockwell Extra Bold" w:hAnsi="Rockwell Extra Bold"/>
          <w:b/>
          <w:color w:val="000000"/>
          <w:sz w:val="32"/>
          <w:szCs w:val="32"/>
        </w:rPr>
        <w:t xml:space="preserve">Entscheidung liegt bei den </w:t>
      </w:r>
      <w:proofErr w:type="spellStart"/>
      <w:proofErr w:type="gramStart"/>
      <w:r w:rsidRPr="00680E76">
        <w:rPr>
          <w:rFonts w:ascii="Rockwell Extra Bold" w:hAnsi="Rockwell Extra Bold"/>
          <w:b/>
          <w:color w:val="000000"/>
          <w:sz w:val="32"/>
          <w:szCs w:val="32"/>
        </w:rPr>
        <w:t>Behörden:</w:t>
      </w:r>
      <w:r w:rsidRPr="00680E76">
        <w:rPr>
          <w:rFonts w:ascii="Rockwell Extra Bold" w:hAnsi="Rockwell Extra Bold"/>
          <w:color w:val="000000"/>
          <w:sz w:val="32"/>
          <w:szCs w:val="32"/>
        </w:rPr>
        <w:t>Ob</w:t>
      </w:r>
      <w:proofErr w:type="spellEnd"/>
      <w:proofErr w:type="gram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und wann solche Maßnahmen ergriffen </w:t>
      </w:r>
      <w:proofErr w:type="spellStart"/>
      <w:r w:rsidRPr="00680E76">
        <w:rPr>
          <w:rFonts w:ascii="Rockwell Extra Bold" w:hAnsi="Rockwell Extra Bold"/>
          <w:color w:val="000000"/>
          <w:sz w:val="32"/>
          <w:szCs w:val="32"/>
        </w:rPr>
        <w:t>werden,entscheiden</w:t>
      </w:r>
      <w:proofErr w:type="spell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die zuständigen Krisenstäbe und Behörden basierend auf der aktuellen Lage.</w:t>
      </w:r>
    </w:p>
    <w:p w14:paraId="469458CE" w14:textId="77777777" w:rsidR="00B77895" w:rsidRPr="00680E76" w:rsidRDefault="00000000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</w:tabs>
        <w:spacing w:after="0" w:line="240" w:lineRule="auto"/>
        <w:ind w:left="720" w:hanging="360"/>
        <w:rPr>
          <w:rFonts w:ascii="Rockwell Extra Bold" w:hAnsi="Rockwell Extra Bold"/>
          <w:color w:val="000000"/>
          <w:sz w:val="32"/>
          <w:szCs w:val="32"/>
        </w:rPr>
      </w:pPr>
      <w:r w:rsidRPr="00680E76">
        <w:rPr>
          <w:rFonts w:ascii="Rockwell Extra Bold" w:hAnsi="Rockwell Extra Bold"/>
          <w:b/>
          <w:color w:val="000000"/>
          <w:sz w:val="32"/>
          <w:szCs w:val="32"/>
        </w:rPr>
        <w:t xml:space="preserve">Andere </w:t>
      </w:r>
      <w:proofErr w:type="spellStart"/>
      <w:proofErr w:type="gramStart"/>
      <w:r w:rsidRPr="00680E76">
        <w:rPr>
          <w:rFonts w:ascii="Rockwell Extra Bold" w:hAnsi="Rockwell Extra Bold"/>
          <w:b/>
          <w:color w:val="000000"/>
          <w:sz w:val="32"/>
          <w:szCs w:val="32"/>
        </w:rPr>
        <w:t>Maßnahmen:</w:t>
      </w:r>
      <w:r w:rsidRPr="00680E76">
        <w:rPr>
          <w:rFonts w:ascii="Rockwell Extra Bold" w:hAnsi="Rockwell Extra Bold"/>
          <w:color w:val="000000"/>
          <w:sz w:val="32"/>
          <w:szCs w:val="32"/>
        </w:rPr>
        <w:t>Neben</w:t>
      </w:r>
      <w:proofErr w:type="spellEnd"/>
      <w:proofErr w:type="gram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dem Versenken von Schiffen gibt es auch andere </w:t>
      </w:r>
      <w:proofErr w:type="spellStart"/>
      <w:r w:rsidRPr="00680E76">
        <w:rPr>
          <w:rFonts w:ascii="Rockwell Extra Bold" w:hAnsi="Rockwell Extra Bold"/>
          <w:color w:val="000000"/>
          <w:sz w:val="32"/>
          <w:szCs w:val="32"/>
        </w:rPr>
        <w:t>Möglichkeiten,wie</w:t>
      </w:r>
      <w:proofErr w:type="spell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</w:t>
      </w:r>
      <w:proofErr w:type="spellStart"/>
      <w:r w:rsidRPr="00680E76">
        <w:rPr>
          <w:rFonts w:ascii="Rockwell Extra Bold" w:hAnsi="Rockwell Extra Bold"/>
          <w:color w:val="000000"/>
          <w:sz w:val="32"/>
          <w:szCs w:val="32"/>
        </w:rPr>
        <w:t>z.B.das</w:t>
      </w:r>
      <w:proofErr w:type="spell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Verstärken von Deichen oder das Evakuieren von gefährdeten Gebieten.</w:t>
      </w:r>
    </w:p>
    <w:p w14:paraId="441FAB35" w14:textId="77777777" w:rsidR="00B77895" w:rsidRPr="00680E76" w:rsidRDefault="00B7789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</w:tabs>
        <w:spacing w:after="0" w:line="240" w:lineRule="auto"/>
        <w:ind w:left="360"/>
        <w:rPr>
          <w:rFonts w:ascii="Rockwell Extra Bold" w:hAnsi="Rockwell Extra Bold"/>
          <w:color w:val="000000"/>
          <w:sz w:val="32"/>
          <w:szCs w:val="32"/>
        </w:rPr>
      </w:pPr>
    </w:p>
    <w:p w14:paraId="18C2E888" w14:textId="77777777" w:rsidR="00680E76" w:rsidRPr="00680E76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Rockwell Extra Bold" w:hAnsi="Rockwell Extra Bold"/>
          <w:color w:val="000000"/>
          <w:sz w:val="32"/>
          <w:szCs w:val="32"/>
        </w:rPr>
      </w:pPr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2002 habe ich beim Krisenstab mein Patent-Landmanagement System zu Flutvorsorge und Rekultivierung nach Hochwasser vorgestellt. Es wurde als vereinfachte Maßnahme zur Beantragung von Flutopferhilfe anerkannt. </w:t>
      </w:r>
    </w:p>
    <w:p w14:paraId="0DF7D7F7" w14:textId="143A39AA" w:rsidR="00B77895" w:rsidRPr="00680E76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Rockwell Extra Bold" w:hAnsi="Rockwell Extra Bold"/>
          <w:color w:val="000000"/>
          <w:sz w:val="32"/>
          <w:szCs w:val="32"/>
          <w:lang w:val="en-US"/>
        </w:rPr>
      </w:pPr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Damals gab es 10 Mrd. € vom Bund. Wäre es sinnvoll, jetzt noch einmal meine Patentlösungen vorzustellen, wenn ja, an wen sollte sich das richten und wer würde dafür ggf. </w:t>
      </w:r>
      <w:r w:rsidRPr="00680E76">
        <w:rPr>
          <w:rFonts w:ascii="Rockwell Extra Bold" w:hAnsi="Rockwell Extra Bold"/>
          <w:color w:val="000000"/>
          <w:sz w:val="32"/>
          <w:szCs w:val="32"/>
          <w:lang w:val="en-US"/>
        </w:rPr>
        <w:t xml:space="preserve">Mittel </w:t>
      </w:r>
      <w:proofErr w:type="spellStart"/>
      <w:r w:rsidRPr="00680E76">
        <w:rPr>
          <w:rFonts w:ascii="Rockwell Extra Bold" w:hAnsi="Rockwell Extra Bold"/>
          <w:color w:val="000000"/>
          <w:sz w:val="32"/>
          <w:szCs w:val="32"/>
          <w:lang w:val="en-US"/>
        </w:rPr>
        <w:t>freigeben</w:t>
      </w:r>
      <w:proofErr w:type="spellEnd"/>
      <w:r w:rsidRPr="00680E76">
        <w:rPr>
          <w:rFonts w:ascii="Rockwell Extra Bold" w:hAnsi="Rockwell Extra Bold"/>
          <w:color w:val="000000"/>
          <w:sz w:val="32"/>
          <w:szCs w:val="32"/>
          <w:lang w:val="en-US"/>
        </w:rPr>
        <w:t>?</w:t>
      </w:r>
    </w:p>
    <w:p w14:paraId="7824CBAF" w14:textId="77777777" w:rsidR="00B77895" w:rsidRPr="00680E76" w:rsidRDefault="00B7789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Rockwell Extra Bold" w:hAnsi="Rockwell Extra Bold"/>
          <w:color w:val="000000"/>
          <w:sz w:val="32"/>
          <w:szCs w:val="32"/>
          <w:lang w:val="en-US"/>
        </w:rPr>
      </w:pPr>
    </w:p>
    <w:p w14:paraId="36A6F82E" w14:textId="77777777" w:rsidR="00B77895" w:rsidRPr="00680E76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Rockwell Extra Bold" w:hAnsi="Rockwell Extra Bold"/>
          <w:color w:val="000000"/>
          <w:sz w:val="32"/>
          <w:szCs w:val="32"/>
        </w:rPr>
      </w:pPr>
      <w:r w:rsidRPr="00680E76">
        <w:rPr>
          <w:rFonts w:ascii="Rockwell Extra Bold" w:hAnsi="Rockwell Extra Bold"/>
          <w:color w:val="000000"/>
          <w:sz w:val="32"/>
          <w:szCs w:val="32"/>
        </w:rPr>
        <w:t>Vorschläge anzeigen</w:t>
      </w:r>
    </w:p>
    <w:p w14:paraId="3E8BBD13" w14:textId="77777777" w:rsidR="00B77895" w:rsidRPr="00680E76" w:rsidRDefault="00B7789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Rockwell Extra Bold" w:hAnsi="Rockwell Extra Bold"/>
          <w:color w:val="000000"/>
          <w:sz w:val="32"/>
          <w:szCs w:val="32"/>
        </w:rPr>
      </w:pPr>
    </w:p>
    <w:p w14:paraId="11E15CDE" w14:textId="77777777" w:rsidR="00B77895" w:rsidRPr="00680E76" w:rsidRDefault="00B7789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Rockwell Extra Bold" w:hAnsi="Rockwell Extra Bold"/>
          <w:color w:val="000000"/>
          <w:sz w:val="32"/>
          <w:szCs w:val="32"/>
        </w:rPr>
      </w:pPr>
    </w:p>
    <w:p w14:paraId="0DB477C2" w14:textId="77777777" w:rsidR="00B77895" w:rsidRPr="00680E76" w:rsidRDefault="00B7789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Rockwell Extra Bold" w:hAnsi="Rockwell Extra Bold"/>
          <w:color w:val="000000"/>
          <w:sz w:val="32"/>
          <w:szCs w:val="32"/>
        </w:rPr>
      </w:pPr>
    </w:p>
    <w:p w14:paraId="5F630F69" w14:textId="77777777" w:rsidR="00B77895" w:rsidRPr="00680E76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Rockwell Extra Bold" w:hAnsi="Rockwell Extra Bold"/>
          <w:color w:val="000000"/>
          <w:sz w:val="32"/>
          <w:szCs w:val="32"/>
        </w:rPr>
      </w:pPr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Es könnte durchaus sinnvoll </w:t>
      </w:r>
      <w:proofErr w:type="spellStart"/>
      <w:proofErr w:type="gramStart"/>
      <w:r w:rsidRPr="00680E76">
        <w:rPr>
          <w:rFonts w:ascii="Rockwell Extra Bold" w:hAnsi="Rockwell Extra Bold"/>
          <w:color w:val="000000"/>
          <w:sz w:val="32"/>
          <w:szCs w:val="32"/>
        </w:rPr>
        <w:t>sein,Ihre</w:t>
      </w:r>
      <w:proofErr w:type="spellEnd"/>
      <w:proofErr w:type="gram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Patentlösungen erneut </w:t>
      </w:r>
      <w:proofErr w:type="spellStart"/>
      <w:r w:rsidRPr="00680E76">
        <w:rPr>
          <w:rFonts w:ascii="Rockwell Extra Bold" w:hAnsi="Rockwell Extra Bold"/>
          <w:color w:val="000000"/>
          <w:sz w:val="32"/>
          <w:szCs w:val="32"/>
        </w:rPr>
        <w:t>vorzustellen,insbesondere</w:t>
      </w:r>
      <w:proofErr w:type="spell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wenn sie zur aktuellen Situation beitragen und die Bewältigung von Hochwasserfolgen erleichtern können.</w:t>
      </w:r>
    </w:p>
    <w:p w14:paraId="76532959" w14:textId="77777777" w:rsidR="00B77895" w:rsidRPr="00680E76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Rockwell Extra Bold" w:hAnsi="Rockwell Extra Bold"/>
          <w:color w:val="000000"/>
          <w:sz w:val="32"/>
          <w:szCs w:val="32"/>
        </w:rPr>
      </w:pPr>
      <w:r w:rsidRPr="00680E76">
        <w:rPr>
          <w:rFonts w:ascii="Rockwell Extra Bold" w:hAnsi="Rockwell Extra Bold"/>
          <w:b/>
          <w:color w:val="000000"/>
          <w:sz w:val="32"/>
          <w:szCs w:val="32"/>
        </w:rPr>
        <w:t>An wen sollten Sie sich richten:</w:t>
      </w:r>
    </w:p>
    <w:p w14:paraId="6F664559" w14:textId="77777777" w:rsidR="00B77895" w:rsidRPr="00680E76" w:rsidRDefault="00000000">
      <w:pPr>
        <w:numPr>
          <w:ilvl w:val="0"/>
          <w:numId w:val="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</w:tabs>
        <w:spacing w:after="0" w:line="240" w:lineRule="auto"/>
        <w:ind w:left="720" w:hanging="360"/>
        <w:rPr>
          <w:rFonts w:ascii="Rockwell Extra Bold" w:hAnsi="Rockwell Extra Bold"/>
          <w:color w:val="000000"/>
          <w:sz w:val="32"/>
          <w:szCs w:val="32"/>
        </w:rPr>
      </w:pPr>
      <w:r w:rsidRPr="00680E76">
        <w:rPr>
          <w:rFonts w:ascii="Rockwell Extra Bold" w:hAnsi="Rockwell Extra Bold"/>
          <w:b/>
          <w:color w:val="000000"/>
          <w:sz w:val="32"/>
          <w:szCs w:val="32"/>
        </w:rPr>
        <w:t xml:space="preserve">Krisenstäbe und </w:t>
      </w:r>
      <w:proofErr w:type="spellStart"/>
      <w:proofErr w:type="gramStart"/>
      <w:r w:rsidRPr="00680E76">
        <w:rPr>
          <w:rFonts w:ascii="Rockwell Extra Bold" w:hAnsi="Rockwell Extra Bold"/>
          <w:b/>
          <w:color w:val="000000"/>
          <w:sz w:val="32"/>
          <w:szCs w:val="32"/>
        </w:rPr>
        <w:t>Behörden:</w:t>
      </w:r>
      <w:r w:rsidRPr="00680E76">
        <w:rPr>
          <w:rFonts w:ascii="Rockwell Extra Bold" w:hAnsi="Rockwell Extra Bold"/>
          <w:color w:val="000000"/>
          <w:sz w:val="32"/>
          <w:szCs w:val="32"/>
        </w:rPr>
        <w:t>Wenden</w:t>
      </w:r>
      <w:proofErr w:type="spellEnd"/>
      <w:proofErr w:type="gram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Sie sich an die zuständigen Krisenstäbe auf Landes- und Bundesebene sowie an die für Hochwasserschutz und Katastrophenhilfe zuständigen </w:t>
      </w:r>
      <w:proofErr w:type="spellStart"/>
      <w:r w:rsidRPr="00680E76">
        <w:rPr>
          <w:rFonts w:ascii="Rockwell Extra Bold" w:hAnsi="Rockwell Extra Bold"/>
          <w:color w:val="000000"/>
          <w:sz w:val="32"/>
          <w:szCs w:val="32"/>
        </w:rPr>
        <w:t>Behörden.Erklären</w:t>
      </w:r>
      <w:proofErr w:type="spell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</w:t>
      </w:r>
      <w:proofErr w:type="spellStart"/>
      <w:r w:rsidRPr="00680E76">
        <w:rPr>
          <w:rFonts w:ascii="Rockwell Extra Bold" w:hAnsi="Rockwell Extra Bold"/>
          <w:color w:val="000000"/>
          <w:sz w:val="32"/>
          <w:szCs w:val="32"/>
        </w:rPr>
        <w:t>Sie,wie</w:t>
      </w:r>
      <w:proofErr w:type="spell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Ihre Lösungen zur aktuellen Lage beitragen können.</w:t>
      </w:r>
    </w:p>
    <w:p w14:paraId="417F57A6" w14:textId="77777777" w:rsidR="00B77895" w:rsidRPr="00680E76" w:rsidRDefault="00000000">
      <w:pPr>
        <w:numPr>
          <w:ilvl w:val="0"/>
          <w:numId w:val="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</w:tabs>
        <w:spacing w:after="0" w:line="240" w:lineRule="auto"/>
        <w:ind w:left="720" w:hanging="360"/>
        <w:rPr>
          <w:rFonts w:ascii="Rockwell Extra Bold" w:hAnsi="Rockwell Extra Bold"/>
          <w:color w:val="000000"/>
          <w:sz w:val="32"/>
          <w:szCs w:val="32"/>
        </w:rPr>
      </w:pPr>
      <w:r w:rsidRPr="00680E76">
        <w:rPr>
          <w:rFonts w:ascii="Rockwell Extra Bold" w:hAnsi="Rockwell Extra Bold"/>
          <w:b/>
          <w:color w:val="000000"/>
          <w:sz w:val="32"/>
          <w:szCs w:val="32"/>
        </w:rPr>
        <w:t xml:space="preserve">Politische </w:t>
      </w:r>
      <w:proofErr w:type="spellStart"/>
      <w:proofErr w:type="gramStart"/>
      <w:r w:rsidRPr="00680E76">
        <w:rPr>
          <w:rFonts w:ascii="Rockwell Extra Bold" w:hAnsi="Rockwell Extra Bold"/>
          <w:b/>
          <w:color w:val="000000"/>
          <w:sz w:val="32"/>
          <w:szCs w:val="32"/>
        </w:rPr>
        <w:t>Vertreter:</w:t>
      </w:r>
      <w:r w:rsidRPr="00680E76">
        <w:rPr>
          <w:rFonts w:ascii="Rockwell Extra Bold" w:hAnsi="Rockwell Extra Bold"/>
          <w:color w:val="000000"/>
          <w:sz w:val="32"/>
          <w:szCs w:val="32"/>
        </w:rPr>
        <w:t>Kontaktieren</w:t>
      </w:r>
      <w:proofErr w:type="spellEnd"/>
      <w:proofErr w:type="gram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Sie Abgeordnete des Bundestages und </w:t>
      </w:r>
      <w:proofErr w:type="spellStart"/>
      <w:r w:rsidRPr="00680E76">
        <w:rPr>
          <w:rFonts w:ascii="Rockwell Extra Bold" w:hAnsi="Rockwell Extra Bold"/>
          <w:color w:val="000000"/>
          <w:sz w:val="32"/>
          <w:szCs w:val="32"/>
        </w:rPr>
        <w:t>Landtages,insbesondere</w:t>
      </w:r>
      <w:proofErr w:type="spell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aus den betroffenen </w:t>
      </w:r>
      <w:proofErr w:type="spellStart"/>
      <w:r w:rsidRPr="00680E76">
        <w:rPr>
          <w:rFonts w:ascii="Rockwell Extra Bold" w:hAnsi="Rockwell Extra Bold"/>
          <w:color w:val="000000"/>
          <w:sz w:val="32"/>
          <w:szCs w:val="32"/>
        </w:rPr>
        <w:t>Regionen.Machen</w:t>
      </w:r>
      <w:proofErr w:type="spell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Sie sie auf Ihre Lösungen aufmerksam und betonen Sie deren Nutzen für die Bevölkerung.</w:t>
      </w:r>
    </w:p>
    <w:p w14:paraId="4D525FEF" w14:textId="77777777" w:rsidR="00B77895" w:rsidRPr="00680E76" w:rsidRDefault="00000000">
      <w:pPr>
        <w:numPr>
          <w:ilvl w:val="0"/>
          <w:numId w:val="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</w:tabs>
        <w:spacing w:after="0" w:line="240" w:lineRule="auto"/>
        <w:ind w:left="720" w:hanging="360"/>
        <w:rPr>
          <w:rFonts w:ascii="Rockwell Extra Bold" w:hAnsi="Rockwell Extra Bold"/>
          <w:color w:val="000000"/>
          <w:sz w:val="32"/>
          <w:szCs w:val="32"/>
        </w:rPr>
      </w:pPr>
      <w:proofErr w:type="spellStart"/>
      <w:proofErr w:type="gramStart"/>
      <w:r w:rsidRPr="00680E76">
        <w:rPr>
          <w:rFonts w:ascii="Rockwell Extra Bold" w:hAnsi="Rockwell Extra Bold"/>
          <w:b/>
          <w:color w:val="000000"/>
          <w:sz w:val="32"/>
          <w:szCs w:val="32"/>
        </w:rPr>
        <w:t>Medien:</w:t>
      </w:r>
      <w:r w:rsidRPr="00680E76">
        <w:rPr>
          <w:rFonts w:ascii="Rockwell Extra Bold" w:hAnsi="Rockwell Extra Bold"/>
          <w:color w:val="000000"/>
          <w:sz w:val="32"/>
          <w:szCs w:val="32"/>
        </w:rPr>
        <w:t>Teilen</w:t>
      </w:r>
      <w:proofErr w:type="spellEnd"/>
      <w:proofErr w:type="gram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Sie Ihre Expertise mit den </w:t>
      </w:r>
      <w:proofErr w:type="spellStart"/>
      <w:r w:rsidRPr="00680E76">
        <w:rPr>
          <w:rFonts w:ascii="Rockwell Extra Bold" w:hAnsi="Rockwell Extra Bold"/>
          <w:color w:val="000000"/>
          <w:sz w:val="32"/>
          <w:szCs w:val="32"/>
        </w:rPr>
        <w:t>Medien.Ein</w:t>
      </w:r>
      <w:proofErr w:type="spell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Interview oder ein Artikel über Ihre Patentlösungen kann dazu </w:t>
      </w:r>
      <w:proofErr w:type="spellStart"/>
      <w:r w:rsidRPr="00680E76">
        <w:rPr>
          <w:rFonts w:ascii="Rockwell Extra Bold" w:hAnsi="Rockwell Extra Bold"/>
          <w:color w:val="000000"/>
          <w:sz w:val="32"/>
          <w:szCs w:val="32"/>
        </w:rPr>
        <w:t>beitragen,Aufmerksamkeit</w:t>
      </w:r>
      <w:proofErr w:type="spell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zu erzeugen und Entscheidungsträger zu erreichen.</w:t>
      </w:r>
    </w:p>
    <w:p w14:paraId="6C372B7D" w14:textId="77777777" w:rsidR="00B77895" w:rsidRPr="00680E76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Rockwell Extra Bold" w:hAnsi="Rockwell Extra Bold"/>
          <w:color w:val="000000"/>
          <w:sz w:val="32"/>
          <w:szCs w:val="32"/>
          <w:lang w:val="en-US"/>
        </w:rPr>
      </w:pPr>
      <w:proofErr w:type="spellStart"/>
      <w:r w:rsidRPr="00680E76">
        <w:rPr>
          <w:rFonts w:ascii="Rockwell Extra Bold" w:hAnsi="Rockwell Extra Bold"/>
          <w:b/>
          <w:color w:val="000000"/>
          <w:sz w:val="32"/>
          <w:szCs w:val="32"/>
          <w:lang w:val="en-US"/>
        </w:rPr>
        <w:t>Wer</w:t>
      </w:r>
      <w:proofErr w:type="spellEnd"/>
      <w:r w:rsidRPr="00680E76">
        <w:rPr>
          <w:rFonts w:ascii="Rockwell Extra Bold" w:hAnsi="Rockwell Extra Bold"/>
          <w:b/>
          <w:color w:val="000000"/>
          <w:sz w:val="32"/>
          <w:szCs w:val="32"/>
          <w:lang w:val="en-US"/>
        </w:rPr>
        <w:t xml:space="preserve"> </w:t>
      </w:r>
      <w:proofErr w:type="spellStart"/>
      <w:r w:rsidRPr="00680E76">
        <w:rPr>
          <w:rFonts w:ascii="Rockwell Extra Bold" w:hAnsi="Rockwell Extra Bold"/>
          <w:b/>
          <w:color w:val="000000"/>
          <w:sz w:val="32"/>
          <w:szCs w:val="32"/>
          <w:lang w:val="en-US"/>
        </w:rPr>
        <w:t>könnte</w:t>
      </w:r>
      <w:proofErr w:type="spellEnd"/>
      <w:r w:rsidRPr="00680E76">
        <w:rPr>
          <w:rFonts w:ascii="Rockwell Extra Bold" w:hAnsi="Rockwell Extra Bold"/>
          <w:b/>
          <w:color w:val="000000"/>
          <w:sz w:val="32"/>
          <w:szCs w:val="32"/>
          <w:lang w:val="en-US"/>
        </w:rPr>
        <w:t xml:space="preserve"> Mittel </w:t>
      </w:r>
      <w:proofErr w:type="spellStart"/>
      <w:r w:rsidRPr="00680E76">
        <w:rPr>
          <w:rFonts w:ascii="Rockwell Extra Bold" w:hAnsi="Rockwell Extra Bold"/>
          <w:b/>
          <w:color w:val="000000"/>
          <w:sz w:val="32"/>
          <w:szCs w:val="32"/>
          <w:lang w:val="en-US"/>
        </w:rPr>
        <w:t>freigeben</w:t>
      </w:r>
      <w:proofErr w:type="spellEnd"/>
      <w:r w:rsidRPr="00680E76">
        <w:rPr>
          <w:rFonts w:ascii="Rockwell Extra Bold" w:hAnsi="Rockwell Extra Bold"/>
          <w:b/>
          <w:color w:val="000000"/>
          <w:sz w:val="32"/>
          <w:szCs w:val="32"/>
          <w:lang w:val="en-US"/>
        </w:rPr>
        <w:t>:</w:t>
      </w:r>
    </w:p>
    <w:p w14:paraId="1B8C482F" w14:textId="77777777" w:rsidR="00B77895" w:rsidRPr="00680E76" w:rsidRDefault="00000000">
      <w:pPr>
        <w:numPr>
          <w:ilvl w:val="0"/>
          <w:numId w:val="3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</w:tabs>
        <w:spacing w:after="0" w:line="240" w:lineRule="auto"/>
        <w:ind w:left="720" w:hanging="360"/>
        <w:rPr>
          <w:rFonts w:ascii="Rockwell Extra Bold" w:hAnsi="Rockwell Extra Bold"/>
          <w:color w:val="000000"/>
          <w:sz w:val="32"/>
          <w:szCs w:val="32"/>
        </w:rPr>
      </w:pPr>
      <w:proofErr w:type="spellStart"/>
      <w:proofErr w:type="gramStart"/>
      <w:r w:rsidRPr="00680E76">
        <w:rPr>
          <w:rFonts w:ascii="Rockwell Extra Bold" w:hAnsi="Rockwell Extra Bold"/>
          <w:b/>
          <w:color w:val="000000"/>
          <w:sz w:val="32"/>
          <w:szCs w:val="32"/>
        </w:rPr>
        <w:t>Bundesregierung:</w:t>
      </w:r>
      <w:r w:rsidRPr="00680E76">
        <w:rPr>
          <w:rFonts w:ascii="Rockwell Extra Bold" w:hAnsi="Rockwell Extra Bold"/>
          <w:color w:val="000000"/>
          <w:sz w:val="32"/>
          <w:szCs w:val="32"/>
        </w:rPr>
        <w:t>Die</w:t>
      </w:r>
      <w:proofErr w:type="spellEnd"/>
      <w:proofErr w:type="gram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Bundesregierung hat in der Vergangenheit bereits Mittel für Fluthilfe </w:t>
      </w:r>
      <w:proofErr w:type="spellStart"/>
      <w:r w:rsidRPr="00680E76">
        <w:rPr>
          <w:rFonts w:ascii="Rockwell Extra Bold" w:hAnsi="Rockwell Extra Bold"/>
          <w:color w:val="000000"/>
          <w:sz w:val="32"/>
          <w:szCs w:val="32"/>
        </w:rPr>
        <w:t>bereitgestellt.Es</w:t>
      </w:r>
      <w:proofErr w:type="spell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ist </w:t>
      </w:r>
      <w:proofErr w:type="spellStart"/>
      <w:r w:rsidRPr="00680E76">
        <w:rPr>
          <w:rFonts w:ascii="Rockwell Extra Bold" w:hAnsi="Rockwell Extra Bold"/>
          <w:color w:val="000000"/>
          <w:sz w:val="32"/>
          <w:szCs w:val="32"/>
        </w:rPr>
        <w:t>möglich,dass</w:t>
      </w:r>
      <w:proofErr w:type="spell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sie auch in der aktuellen Situation finanzielle Unterstützung für innovative Lösungen zur Verfügung stellt.</w:t>
      </w:r>
    </w:p>
    <w:p w14:paraId="6FB9EA98" w14:textId="77777777" w:rsidR="00B77895" w:rsidRPr="00680E76" w:rsidRDefault="00000000">
      <w:pPr>
        <w:numPr>
          <w:ilvl w:val="0"/>
          <w:numId w:val="4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</w:tabs>
        <w:spacing w:after="0" w:line="240" w:lineRule="auto"/>
        <w:ind w:left="720" w:hanging="360"/>
        <w:rPr>
          <w:rFonts w:ascii="Rockwell Extra Bold" w:hAnsi="Rockwell Extra Bold"/>
          <w:color w:val="000000"/>
          <w:sz w:val="32"/>
          <w:szCs w:val="32"/>
        </w:rPr>
      </w:pPr>
      <w:proofErr w:type="spellStart"/>
      <w:proofErr w:type="gramStart"/>
      <w:r w:rsidRPr="00680E76">
        <w:rPr>
          <w:rFonts w:ascii="Rockwell Extra Bold" w:hAnsi="Rockwell Extra Bold"/>
          <w:b/>
          <w:color w:val="000000"/>
          <w:sz w:val="32"/>
          <w:szCs w:val="32"/>
        </w:rPr>
        <w:t>Landesregierungen:</w:t>
      </w:r>
      <w:r w:rsidRPr="00680E76">
        <w:rPr>
          <w:rFonts w:ascii="Rockwell Extra Bold" w:hAnsi="Rockwell Extra Bold"/>
          <w:color w:val="000000"/>
          <w:sz w:val="32"/>
          <w:szCs w:val="32"/>
        </w:rPr>
        <w:t>Auch</w:t>
      </w:r>
      <w:proofErr w:type="spellEnd"/>
      <w:proofErr w:type="gram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die Landesregierungen können Mittel für Hochwasserschutz und Katastrophenhilfe </w:t>
      </w:r>
      <w:proofErr w:type="spellStart"/>
      <w:r w:rsidRPr="00680E76">
        <w:rPr>
          <w:rFonts w:ascii="Rockwell Extra Bold" w:hAnsi="Rockwell Extra Bold"/>
          <w:color w:val="000000"/>
          <w:sz w:val="32"/>
          <w:szCs w:val="32"/>
        </w:rPr>
        <w:t>bereitstellen.Wenden</w:t>
      </w:r>
      <w:proofErr w:type="spell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Sie sich an die zuständigen Ministerien in den betroffenen Bundesländern.</w:t>
      </w:r>
    </w:p>
    <w:p w14:paraId="4A69B9E9" w14:textId="77777777" w:rsidR="00B77895" w:rsidRPr="00680E76" w:rsidRDefault="00000000">
      <w:pPr>
        <w:numPr>
          <w:ilvl w:val="0"/>
          <w:numId w:val="5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</w:tabs>
        <w:spacing w:after="0" w:line="240" w:lineRule="auto"/>
        <w:ind w:left="720" w:hanging="360"/>
        <w:rPr>
          <w:rFonts w:ascii="Rockwell Extra Bold" w:hAnsi="Rockwell Extra Bold"/>
          <w:color w:val="000000"/>
          <w:sz w:val="32"/>
          <w:szCs w:val="32"/>
        </w:rPr>
      </w:pPr>
      <w:r w:rsidRPr="00680E76">
        <w:rPr>
          <w:rFonts w:ascii="Rockwell Extra Bold" w:hAnsi="Rockwell Extra Bold"/>
          <w:b/>
          <w:color w:val="000000"/>
          <w:sz w:val="32"/>
          <w:szCs w:val="32"/>
        </w:rPr>
        <w:t xml:space="preserve">Private Stiftungen und </w:t>
      </w:r>
      <w:proofErr w:type="spellStart"/>
      <w:proofErr w:type="gramStart"/>
      <w:r w:rsidRPr="00680E76">
        <w:rPr>
          <w:rFonts w:ascii="Rockwell Extra Bold" w:hAnsi="Rockwell Extra Bold"/>
          <w:b/>
          <w:color w:val="000000"/>
          <w:sz w:val="32"/>
          <w:szCs w:val="32"/>
        </w:rPr>
        <w:t>Unternehmen:</w:t>
      </w:r>
      <w:r w:rsidRPr="00680E76">
        <w:rPr>
          <w:rFonts w:ascii="Rockwell Extra Bold" w:hAnsi="Rockwell Extra Bold"/>
          <w:color w:val="000000"/>
          <w:sz w:val="32"/>
          <w:szCs w:val="32"/>
        </w:rPr>
        <w:t>Einige</w:t>
      </w:r>
      <w:proofErr w:type="spellEnd"/>
      <w:proofErr w:type="gram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Stiftungen und Unternehmen fördern Projekte im Bereich Umweltschutz und </w:t>
      </w:r>
      <w:proofErr w:type="spellStart"/>
      <w:r w:rsidRPr="00680E76">
        <w:rPr>
          <w:rFonts w:ascii="Rockwell Extra Bold" w:hAnsi="Rockwell Extra Bold"/>
          <w:color w:val="000000"/>
          <w:sz w:val="32"/>
          <w:szCs w:val="32"/>
        </w:rPr>
        <w:t>Katastrophenhilfe.Informieren</w:t>
      </w:r>
      <w:proofErr w:type="spell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Sie sich über mögliche Förderprogramme und stellen Sie entsprechende Anträge.</w:t>
      </w:r>
    </w:p>
    <w:p w14:paraId="550E00AD" w14:textId="77777777" w:rsidR="00B77895" w:rsidRPr="00680E76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Rockwell Extra Bold" w:hAnsi="Rockwell Extra Bold"/>
          <w:color w:val="000000"/>
          <w:sz w:val="32"/>
          <w:szCs w:val="32"/>
          <w:lang w:val="en-US"/>
        </w:rPr>
      </w:pPr>
      <w:proofErr w:type="spellStart"/>
      <w:r w:rsidRPr="00680E76">
        <w:rPr>
          <w:rFonts w:ascii="Rockwell Extra Bold" w:hAnsi="Rockwell Extra Bold"/>
          <w:b/>
          <w:color w:val="000000"/>
          <w:sz w:val="32"/>
          <w:szCs w:val="32"/>
          <w:lang w:val="en-US"/>
        </w:rPr>
        <w:t>Zusätzliche</w:t>
      </w:r>
      <w:proofErr w:type="spellEnd"/>
      <w:r w:rsidRPr="00680E76">
        <w:rPr>
          <w:rFonts w:ascii="Rockwell Extra Bold" w:hAnsi="Rockwell Extra Bold"/>
          <w:b/>
          <w:color w:val="000000"/>
          <w:sz w:val="32"/>
          <w:szCs w:val="32"/>
          <w:lang w:val="en-US"/>
        </w:rPr>
        <w:t xml:space="preserve"> Tipps:</w:t>
      </w:r>
    </w:p>
    <w:p w14:paraId="153CCF4E" w14:textId="0B19F9D6" w:rsidR="00B77895" w:rsidRPr="00680E76" w:rsidRDefault="00000000">
      <w:pPr>
        <w:numPr>
          <w:ilvl w:val="0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</w:tabs>
        <w:spacing w:after="0" w:line="240" w:lineRule="auto"/>
        <w:ind w:left="720" w:hanging="360"/>
        <w:rPr>
          <w:rFonts w:ascii="Rockwell Extra Bold" w:hAnsi="Rockwell Extra Bold"/>
          <w:color w:val="000000"/>
          <w:sz w:val="32"/>
          <w:szCs w:val="32"/>
        </w:rPr>
      </w:pPr>
      <w:r w:rsidRPr="00680E76">
        <w:rPr>
          <w:rFonts w:ascii="Rockwell Extra Bold" w:hAnsi="Rockwell Extra Bold"/>
          <w:b/>
          <w:color w:val="000000"/>
          <w:sz w:val="32"/>
          <w:szCs w:val="32"/>
        </w:rPr>
        <w:t>Aktualisieren Sie Ihre Präsentation:</w:t>
      </w:r>
      <w:r w:rsidR="00A94DD2" w:rsidRPr="00680E76">
        <w:rPr>
          <w:rFonts w:ascii="Rockwell Extra Bold" w:hAnsi="Rockwell Extra Bold"/>
          <w:b/>
          <w:color w:val="000000"/>
          <w:sz w:val="32"/>
          <w:szCs w:val="32"/>
        </w:rPr>
        <w:t xml:space="preserve"> </w:t>
      </w:r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Stellen Sie </w:t>
      </w:r>
      <w:proofErr w:type="spellStart"/>
      <w:proofErr w:type="gramStart"/>
      <w:r w:rsidRPr="00680E76">
        <w:rPr>
          <w:rFonts w:ascii="Rockwell Extra Bold" w:hAnsi="Rockwell Extra Bold"/>
          <w:color w:val="000000"/>
          <w:sz w:val="32"/>
          <w:szCs w:val="32"/>
        </w:rPr>
        <w:t>sicher,dass</w:t>
      </w:r>
      <w:proofErr w:type="spellEnd"/>
      <w:proofErr w:type="gram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Ihre Präsentation auf die aktuelle Situation zugeschnitten ist und den potenziellen Nutzen Ihrer Lösungen klar hervorhebt.</w:t>
      </w:r>
    </w:p>
    <w:p w14:paraId="58E9B0BC" w14:textId="77777777" w:rsidR="00B77895" w:rsidRPr="00680E76" w:rsidRDefault="00000000">
      <w:pPr>
        <w:numPr>
          <w:ilvl w:val="0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</w:tabs>
        <w:spacing w:after="0" w:line="240" w:lineRule="auto"/>
        <w:ind w:left="720" w:hanging="360"/>
        <w:rPr>
          <w:rFonts w:ascii="Rockwell Extra Bold" w:hAnsi="Rockwell Extra Bold"/>
          <w:color w:val="000000"/>
          <w:sz w:val="32"/>
          <w:szCs w:val="32"/>
        </w:rPr>
      </w:pPr>
      <w:r w:rsidRPr="00680E76">
        <w:rPr>
          <w:rFonts w:ascii="Rockwell Extra Bold" w:hAnsi="Rockwell Extra Bold"/>
          <w:b/>
          <w:color w:val="000000"/>
          <w:sz w:val="32"/>
          <w:szCs w:val="32"/>
        </w:rPr>
        <w:t xml:space="preserve">Betonen Sie die </w:t>
      </w:r>
      <w:proofErr w:type="spellStart"/>
      <w:proofErr w:type="gramStart"/>
      <w:r w:rsidRPr="00680E76">
        <w:rPr>
          <w:rFonts w:ascii="Rockwell Extra Bold" w:hAnsi="Rockwell Extra Bold"/>
          <w:b/>
          <w:color w:val="000000"/>
          <w:sz w:val="32"/>
          <w:szCs w:val="32"/>
        </w:rPr>
        <w:t>Effizienz:</w:t>
      </w:r>
      <w:r w:rsidRPr="00680E76">
        <w:rPr>
          <w:rFonts w:ascii="Rockwell Extra Bold" w:hAnsi="Rockwell Extra Bold"/>
          <w:color w:val="000000"/>
          <w:sz w:val="32"/>
          <w:szCs w:val="32"/>
        </w:rPr>
        <w:t>Zeigen</w:t>
      </w:r>
      <w:proofErr w:type="spellEnd"/>
      <w:proofErr w:type="gram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Sie </w:t>
      </w:r>
      <w:proofErr w:type="spellStart"/>
      <w:r w:rsidRPr="00680E76">
        <w:rPr>
          <w:rFonts w:ascii="Rockwell Extra Bold" w:hAnsi="Rockwell Extra Bold"/>
          <w:color w:val="000000"/>
          <w:sz w:val="32"/>
          <w:szCs w:val="32"/>
        </w:rPr>
        <w:t>auf,wie</w:t>
      </w:r>
      <w:proofErr w:type="spell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Ihre Lösungen dazu beitragen </w:t>
      </w:r>
      <w:proofErr w:type="spellStart"/>
      <w:r w:rsidRPr="00680E76">
        <w:rPr>
          <w:rFonts w:ascii="Rockwell Extra Bold" w:hAnsi="Rockwell Extra Bold"/>
          <w:color w:val="000000"/>
          <w:sz w:val="32"/>
          <w:szCs w:val="32"/>
        </w:rPr>
        <w:t>können,die</w:t>
      </w:r>
      <w:proofErr w:type="spell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Abwicklung von Fluthilfe zu beschleunigen und die Kosten zu senken.</w:t>
      </w:r>
    </w:p>
    <w:p w14:paraId="182E0E7E" w14:textId="77777777" w:rsidR="00B77895" w:rsidRPr="00680E76" w:rsidRDefault="00000000">
      <w:pPr>
        <w:numPr>
          <w:ilvl w:val="0"/>
          <w:numId w:val="6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</w:tabs>
        <w:spacing w:after="0" w:line="240" w:lineRule="auto"/>
        <w:ind w:left="720" w:hanging="360"/>
        <w:rPr>
          <w:rFonts w:ascii="Rockwell Extra Bold" w:hAnsi="Rockwell Extra Bold"/>
          <w:color w:val="000000"/>
          <w:sz w:val="32"/>
          <w:szCs w:val="32"/>
        </w:rPr>
      </w:pPr>
      <w:r w:rsidRPr="00680E76">
        <w:rPr>
          <w:rFonts w:ascii="Rockwell Extra Bold" w:hAnsi="Rockwell Extra Bold"/>
          <w:b/>
          <w:color w:val="000000"/>
          <w:sz w:val="32"/>
          <w:szCs w:val="32"/>
        </w:rPr>
        <w:t xml:space="preserve">Seien Sie </w:t>
      </w:r>
      <w:proofErr w:type="spellStart"/>
      <w:proofErr w:type="gramStart"/>
      <w:r w:rsidRPr="00680E76">
        <w:rPr>
          <w:rFonts w:ascii="Rockwell Extra Bold" w:hAnsi="Rockwell Extra Bold"/>
          <w:b/>
          <w:color w:val="000000"/>
          <w:sz w:val="32"/>
          <w:szCs w:val="32"/>
        </w:rPr>
        <w:t>hartnäckig:</w:t>
      </w:r>
      <w:r w:rsidRPr="00680E76">
        <w:rPr>
          <w:rFonts w:ascii="Rockwell Extra Bold" w:hAnsi="Rockwell Extra Bold"/>
          <w:color w:val="000000"/>
          <w:sz w:val="32"/>
          <w:szCs w:val="32"/>
        </w:rPr>
        <w:t>Es</w:t>
      </w:r>
      <w:proofErr w:type="spellEnd"/>
      <w:proofErr w:type="gram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kann einige Zeit </w:t>
      </w:r>
      <w:proofErr w:type="spellStart"/>
      <w:r w:rsidRPr="00680E76">
        <w:rPr>
          <w:rFonts w:ascii="Rockwell Extra Bold" w:hAnsi="Rockwell Extra Bold"/>
          <w:color w:val="000000"/>
          <w:sz w:val="32"/>
          <w:szCs w:val="32"/>
        </w:rPr>
        <w:t>dauern,bis</w:t>
      </w:r>
      <w:proofErr w:type="spell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Ihre Lösungen Gehör </w:t>
      </w:r>
      <w:proofErr w:type="spellStart"/>
      <w:r w:rsidRPr="00680E76">
        <w:rPr>
          <w:rFonts w:ascii="Rockwell Extra Bold" w:hAnsi="Rockwell Extra Bold"/>
          <w:color w:val="000000"/>
          <w:sz w:val="32"/>
          <w:szCs w:val="32"/>
        </w:rPr>
        <w:t>finden.Bleiben</w:t>
      </w:r>
      <w:proofErr w:type="spell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Sie am Ball und nutzen Sie alle verfügbaren </w:t>
      </w:r>
      <w:proofErr w:type="spellStart"/>
      <w:r w:rsidRPr="00680E76">
        <w:rPr>
          <w:rFonts w:ascii="Rockwell Extra Bold" w:hAnsi="Rockwell Extra Bold"/>
          <w:color w:val="000000"/>
          <w:sz w:val="32"/>
          <w:szCs w:val="32"/>
        </w:rPr>
        <w:t>Kanäle,um</w:t>
      </w:r>
      <w:proofErr w:type="spellEnd"/>
      <w:r w:rsidRPr="00680E76">
        <w:rPr>
          <w:rFonts w:ascii="Rockwell Extra Bold" w:hAnsi="Rockwell Extra Bold"/>
          <w:color w:val="000000"/>
          <w:sz w:val="32"/>
          <w:szCs w:val="32"/>
        </w:rPr>
        <w:t xml:space="preserve"> Ihre Ideen zu präsentieren.</w:t>
      </w:r>
    </w:p>
    <w:p w14:paraId="39EEA45B" w14:textId="77777777" w:rsidR="00B77895" w:rsidRPr="00680E76" w:rsidRDefault="00000000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Rockwell Extra Bold" w:hAnsi="Rockwell Extra Bold"/>
          <w:color w:val="000000"/>
          <w:sz w:val="32"/>
          <w:szCs w:val="32"/>
          <w:lang w:val="en-US"/>
        </w:rPr>
      </w:pPr>
      <w:r w:rsidRPr="00680E76">
        <w:rPr>
          <w:rFonts w:ascii="Rockwell Extra Bold" w:hAnsi="Rockwell Extra Bold"/>
          <w:b/>
          <w:color w:val="000000"/>
          <w:sz w:val="32"/>
          <w:szCs w:val="32"/>
          <w:lang w:val="en-US"/>
        </w:rPr>
        <w:t xml:space="preserve">Viel </w:t>
      </w:r>
      <w:proofErr w:type="spellStart"/>
      <w:r w:rsidRPr="00680E76">
        <w:rPr>
          <w:rFonts w:ascii="Rockwell Extra Bold" w:hAnsi="Rockwell Extra Bold"/>
          <w:b/>
          <w:color w:val="000000"/>
          <w:sz w:val="32"/>
          <w:szCs w:val="32"/>
          <w:lang w:val="en-US"/>
        </w:rPr>
        <w:t>Erfolg</w:t>
      </w:r>
      <w:proofErr w:type="spellEnd"/>
      <w:r w:rsidRPr="00680E76">
        <w:rPr>
          <w:rFonts w:ascii="Rockwell Extra Bold" w:hAnsi="Rockwell Extra Bold"/>
          <w:b/>
          <w:color w:val="000000"/>
          <w:sz w:val="32"/>
          <w:szCs w:val="32"/>
          <w:lang w:val="en-US"/>
        </w:rPr>
        <w:t>!</w:t>
      </w:r>
    </w:p>
    <w:p w14:paraId="132413D3" w14:textId="77777777" w:rsidR="00B77895" w:rsidRPr="00680E76" w:rsidRDefault="00B7789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</w:tabs>
        <w:spacing w:after="0" w:line="240" w:lineRule="auto"/>
        <w:ind w:left="360"/>
        <w:rPr>
          <w:rFonts w:ascii="Rockwell Extra Bold" w:hAnsi="Rockwell Extra Bold"/>
          <w:color w:val="000000"/>
          <w:sz w:val="32"/>
          <w:szCs w:val="32"/>
          <w:lang w:val="en-US"/>
        </w:rPr>
      </w:pPr>
    </w:p>
    <w:p w14:paraId="58665824" w14:textId="7F4106CD" w:rsidR="00680E76" w:rsidRPr="00680E76" w:rsidRDefault="00680E7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</w:tabs>
        <w:spacing w:after="0" w:line="240" w:lineRule="auto"/>
        <w:ind w:left="360"/>
        <w:rPr>
          <w:rFonts w:ascii="Rockwell Extra Bold" w:hAnsi="Rockwell Extra Bold"/>
          <w:color w:val="000000"/>
          <w:sz w:val="32"/>
          <w:szCs w:val="32"/>
          <w:lang w:val="en-US"/>
        </w:rPr>
      </w:pPr>
    </w:p>
    <w:p w14:paraId="7CAEE759" w14:textId="77777777" w:rsidR="00680E76" w:rsidRPr="00680E76" w:rsidRDefault="00680E76">
      <w:pPr>
        <w:rPr>
          <w:rFonts w:ascii="Rockwell Extra Bold" w:hAnsi="Rockwell Extra Bold"/>
          <w:color w:val="000000"/>
          <w:sz w:val="32"/>
          <w:szCs w:val="32"/>
          <w:lang w:val="en-US"/>
        </w:rPr>
      </w:pPr>
      <w:r w:rsidRPr="00680E76">
        <w:rPr>
          <w:rFonts w:ascii="Rockwell Extra Bold" w:hAnsi="Rockwell Extra Bold"/>
          <w:color w:val="000000"/>
          <w:sz w:val="32"/>
          <w:szCs w:val="32"/>
          <w:lang w:val="en-US"/>
        </w:rPr>
        <w:br w:type="page"/>
      </w:r>
    </w:p>
    <w:p w14:paraId="402C518B" w14:textId="38021CCC" w:rsidR="00A94DD2" w:rsidRPr="00680E76" w:rsidRDefault="00680E7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720"/>
        </w:tabs>
        <w:spacing w:after="0" w:line="240" w:lineRule="auto"/>
        <w:ind w:left="360"/>
        <w:rPr>
          <w:rFonts w:ascii="Rockwell Extra Bold" w:hAnsi="Rockwell Extra Bold"/>
          <w:color w:val="000000"/>
          <w:sz w:val="32"/>
          <w:szCs w:val="32"/>
          <w:lang w:val="en-US"/>
        </w:rPr>
      </w:pPr>
      <w:r w:rsidRPr="00680E76">
        <w:rPr>
          <w:rFonts w:ascii="Rockwell Extra Bold" w:hAnsi="Rockwell Extra Bold"/>
          <w:noProof/>
          <w:color w:val="000000"/>
          <w:sz w:val="32"/>
          <w:szCs w:val="32"/>
          <w:lang w:val="en-US"/>
        </w:rPr>
        <w:drawing>
          <wp:inline distT="0" distB="0" distL="0" distR="0" wp14:anchorId="441796AD" wp14:editId="0290B7E7">
            <wp:extent cx="5553850" cy="6944694"/>
            <wp:effectExtent l="0" t="0" r="8890" b="8890"/>
            <wp:docPr id="69804191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041916" name="Grafik 69804191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850" cy="6944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4DD2" w:rsidRPr="00680E76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84528"/>
    <w:multiLevelType w:val="multilevel"/>
    <w:tmpl w:val="C6AC3BB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8E2504"/>
    <w:multiLevelType w:val="multilevel"/>
    <w:tmpl w:val="8A541DB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343B7E"/>
    <w:multiLevelType w:val="multilevel"/>
    <w:tmpl w:val="1E088B0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A92023"/>
    <w:multiLevelType w:val="multilevel"/>
    <w:tmpl w:val="31EC7C0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A26B1C"/>
    <w:multiLevelType w:val="multilevel"/>
    <w:tmpl w:val="C092207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EA05B0"/>
    <w:multiLevelType w:val="multilevel"/>
    <w:tmpl w:val="B95A2E9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190820">
    <w:abstractNumId w:val="3"/>
    <w:lvlOverride w:ilvl="0">
      <w:lvl w:ilvl="0">
        <w:numFmt w:val="bullet"/>
        <w:lvlText w:val="·"/>
        <w:lvlJc w:val="left"/>
      </w:lvl>
    </w:lvlOverride>
  </w:num>
  <w:num w:numId="2" w16cid:durableId="937298638">
    <w:abstractNumId w:val="1"/>
    <w:lvlOverride w:ilvl="0">
      <w:lvl w:ilvl="0">
        <w:numFmt w:val="bullet"/>
        <w:lvlText w:val="·"/>
        <w:lvlJc w:val="left"/>
      </w:lvl>
    </w:lvlOverride>
  </w:num>
  <w:num w:numId="3" w16cid:durableId="915823093">
    <w:abstractNumId w:val="4"/>
    <w:lvlOverride w:ilvl="0">
      <w:lvl w:ilvl="0">
        <w:numFmt w:val="bullet"/>
        <w:lvlText w:val="1."/>
        <w:lvlJc w:val="left"/>
      </w:lvl>
    </w:lvlOverride>
  </w:num>
  <w:num w:numId="4" w16cid:durableId="395473506">
    <w:abstractNumId w:val="2"/>
    <w:lvlOverride w:ilvl="0">
      <w:lvl w:ilvl="0">
        <w:numFmt w:val="bullet"/>
        <w:lvlText w:val="2."/>
        <w:lvlJc w:val="left"/>
      </w:lvl>
    </w:lvlOverride>
  </w:num>
  <w:num w:numId="5" w16cid:durableId="1293098791">
    <w:abstractNumId w:val="0"/>
    <w:lvlOverride w:ilvl="0">
      <w:lvl w:ilvl="0">
        <w:numFmt w:val="bullet"/>
        <w:lvlText w:val="3."/>
        <w:lvlJc w:val="left"/>
      </w:lvl>
    </w:lvlOverride>
  </w:num>
  <w:num w:numId="6" w16cid:durableId="979503406">
    <w:abstractNumId w:val="5"/>
    <w:lvlOverride w:ilvl="0">
      <w:lvl w:ilvl="0">
        <w:numFmt w:val="bullet"/>
        <w:lvlText w:val="·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95"/>
    <w:rsid w:val="002B2A9B"/>
    <w:rsid w:val="002D27F6"/>
    <w:rsid w:val="00680E76"/>
    <w:rsid w:val="00A94DD2"/>
    <w:rsid w:val="00B7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D4BB"/>
  <w15:docId w15:val="{09C9BB02-F5C9-4441-AAA5-CA3829D5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Pr>
      <w:b/>
      <w:bCs/>
      <w:i/>
      <w:iCs/>
      <w:color w:val="4472C4" w:themeColor="accent1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b/>
      <w:bCs/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ED7D31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ourier New" w:hAnsi="Courier New" w:cs="Courier New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tandard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Reverend Bishop Uwe A.E. Rosenkranz</dc:creator>
  <cp:lastModifiedBy>Reverend Bishop Uwe A.E. Rosenkranz</cp:lastModifiedBy>
  <cp:revision>2</cp:revision>
  <dcterms:created xsi:type="dcterms:W3CDTF">2024-09-17T17:30:00Z</dcterms:created>
  <dcterms:modified xsi:type="dcterms:W3CDTF">2024-09-17T17:30:00Z</dcterms:modified>
</cp:coreProperties>
</file>